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E9E2" w14:textId="6A8D6786" w:rsidR="00927966" w:rsidRPr="00FF5947" w:rsidRDefault="005C7232" w:rsidP="004103FD">
      <w:pPr>
        <w:spacing w:after="0" w:line="240" w:lineRule="auto"/>
        <w:jc w:val="center"/>
        <w:rPr>
          <w:rFonts w:ascii="Calibri Light" w:eastAsia="Times New Roman" w:hAnsi="Calibri Light" w:cs="Calibri Light"/>
          <w:bCs/>
          <w:smallCaps/>
          <w:sz w:val="24"/>
          <w:szCs w:val="24"/>
          <w:lang w:eastAsia="it-IT"/>
        </w:rPr>
      </w:pPr>
      <w:r>
        <w:rPr>
          <w:noProof/>
        </w:rPr>
        <w:drawing>
          <wp:anchor distT="0" distB="0" distL="114300" distR="114300" simplePos="0" relativeHeight="251657216" behindDoc="0" locked="0" layoutInCell="1" allowOverlap="1" wp14:anchorId="1D5FB866" wp14:editId="4B327A5F">
            <wp:simplePos x="0" y="0"/>
            <wp:positionH relativeFrom="column">
              <wp:posOffset>110490</wp:posOffset>
            </wp:positionH>
            <wp:positionV relativeFrom="paragraph">
              <wp:posOffset>0</wp:posOffset>
            </wp:positionV>
            <wp:extent cx="1463040" cy="1296035"/>
            <wp:effectExtent l="0" t="0" r="0" b="0"/>
            <wp:wrapSquare wrapText="bothSides"/>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C31F545" wp14:editId="0C8EE7D5">
            <wp:simplePos x="0" y="0"/>
            <wp:positionH relativeFrom="column">
              <wp:posOffset>4659630</wp:posOffset>
            </wp:positionH>
            <wp:positionV relativeFrom="paragraph">
              <wp:posOffset>6350</wp:posOffset>
            </wp:positionV>
            <wp:extent cx="1204595" cy="1198880"/>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595"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414124" w14:textId="77777777" w:rsidR="00647AEF" w:rsidRPr="00FF5947" w:rsidRDefault="00647AEF" w:rsidP="004103FD">
      <w:pPr>
        <w:spacing w:after="0" w:line="240" w:lineRule="auto"/>
        <w:jc w:val="center"/>
        <w:rPr>
          <w:rFonts w:ascii="Calibri Light" w:eastAsia="Times New Roman" w:hAnsi="Calibri Light" w:cs="Calibri Light"/>
          <w:bCs/>
          <w:smallCaps/>
          <w:sz w:val="24"/>
          <w:szCs w:val="24"/>
          <w:lang w:eastAsia="it-IT"/>
        </w:rPr>
      </w:pPr>
    </w:p>
    <w:p w14:paraId="436CEB34" w14:textId="77777777" w:rsidR="00366C54" w:rsidRPr="00FF5947" w:rsidRDefault="00366C54" w:rsidP="004103FD">
      <w:pPr>
        <w:spacing w:after="0" w:line="240" w:lineRule="auto"/>
        <w:jc w:val="center"/>
        <w:rPr>
          <w:rFonts w:eastAsia="Times New Roman" w:cs="Calibri"/>
          <w:b/>
          <w:color w:val="42B2A8"/>
          <w:sz w:val="48"/>
          <w:szCs w:val="48"/>
          <w:lang w:eastAsia="it-IT"/>
        </w:rPr>
      </w:pPr>
    </w:p>
    <w:p w14:paraId="4487FDA9" w14:textId="77777777" w:rsidR="00366C54" w:rsidRPr="00FF5947" w:rsidRDefault="00366C54" w:rsidP="004103FD">
      <w:pPr>
        <w:spacing w:after="0" w:line="240" w:lineRule="auto"/>
        <w:jc w:val="center"/>
        <w:rPr>
          <w:rFonts w:eastAsia="Times New Roman" w:cs="Calibri"/>
          <w:b/>
          <w:color w:val="42B2A8"/>
          <w:sz w:val="48"/>
          <w:szCs w:val="48"/>
          <w:lang w:eastAsia="it-IT"/>
        </w:rPr>
      </w:pPr>
    </w:p>
    <w:p w14:paraId="301B1915" w14:textId="77777777" w:rsidR="00366C54" w:rsidRPr="00FF5947" w:rsidRDefault="00366C54" w:rsidP="004103FD">
      <w:pPr>
        <w:spacing w:after="0" w:line="240" w:lineRule="auto"/>
        <w:jc w:val="center"/>
        <w:rPr>
          <w:rFonts w:eastAsia="Times New Roman" w:cs="Calibri"/>
          <w:b/>
          <w:color w:val="42B2A8"/>
          <w:sz w:val="48"/>
          <w:szCs w:val="48"/>
          <w:lang w:eastAsia="it-IT"/>
        </w:rPr>
      </w:pPr>
    </w:p>
    <w:p w14:paraId="1A9E088F" w14:textId="77777777" w:rsidR="007A3483" w:rsidRPr="00FF5947" w:rsidRDefault="007A3483" w:rsidP="007A3483">
      <w:pPr>
        <w:spacing w:after="0" w:line="240" w:lineRule="auto"/>
        <w:jc w:val="center"/>
        <w:rPr>
          <w:rFonts w:eastAsia="Times New Roman" w:cs="Calibri"/>
          <w:b/>
          <w:color w:val="42B2A8"/>
          <w:sz w:val="48"/>
          <w:szCs w:val="48"/>
          <w:lang w:eastAsia="it-IT"/>
        </w:rPr>
      </w:pPr>
      <w:r w:rsidRPr="00FF5947">
        <w:rPr>
          <w:rFonts w:eastAsia="Times New Roman" w:cs="Calibri"/>
          <w:b/>
          <w:color w:val="42B2A8"/>
          <w:sz w:val="24"/>
          <w:szCs w:val="24"/>
          <w:lang w:eastAsia="it-IT"/>
        </w:rPr>
        <w:br/>
      </w:r>
      <w:r w:rsidRPr="00FF5947">
        <w:rPr>
          <w:rFonts w:eastAsia="Times New Roman" w:cs="Calibri"/>
          <w:b/>
          <w:color w:val="42B2A8"/>
          <w:sz w:val="48"/>
          <w:szCs w:val="48"/>
          <w:lang w:eastAsia="it-IT"/>
        </w:rPr>
        <w:t xml:space="preserve">FRAME, VOICE, REPORT! </w:t>
      </w:r>
      <w:r w:rsidRPr="00FF5947">
        <w:rPr>
          <w:rFonts w:eastAsia="Times New Roman" w:cs="Calibri"/>
          <w:b/>
          <w:color w:val="42B2A8"/>
          <w:sz w:val="48"/>
          <w:szCs w:val="48"/>
          <w:lang w:eastAsia="it-IT"/>
        </w:rPr>
        <w:br/>
        <w:t>OBIETTIVO AMBIENTE</w:t>
      </w:r>
    </w:p>
    <w:p w14:paraId="3BBB05D4" w14:textId="77777777" w:rsidR="007A3483" w:rsidRPr="00FF5947" w:rsidRDefault="007A3483" w:rsidP="00061D3F">
      <w:pPr>
        <w:spacing w:after="0" w:line="240" w:lineRule="auto"/>
        <w:jc w:val="center"/>
        <w:rPr>
          <w:rFonts w:eastAsia="Times New Roman" w:cs="Calibri"/>
          <w:b/>
          <w:bCs/>
          <w:sz w:val="16"/>
          <w:szCs w:val="16"/>
          <w:lang w:eastAsia="it-IT"/>
        </w:rPr>
      </w:pPr>
    </w:p>
    <w:p w14:paraId="10DB727B" w14:textId="77777777" w:rsidR="00403A2D" w:rsidRPr="00FF5947" w:rsidRDefault="005A2D22" w:rsidP="00061D3F">
      <w:pPr>
        <w:spacing w:after="0" w:line="240" w:lineRule="auto"/>
        <w:jc w:val="center"/>
        <w:rPr>
          <w:rFonts w:eastAsia="Times New Roman" w:cs="Calibri"/>
          <w:b/>
          <w:bCs/>
          <w:sz w:val="28"/>
          <w:szCs w:val="28"/>
          <w:lang w:eastAsia="it-IT"/>
        </w:rPr>
      </w:pPr>
      <w:r w:rsidRPr="00FF5947">
        <w:rPr>
          <w:rFonts w:eastAsia="Times New Roman" w:cs="Calibri"/>
          <w:b/>
          <w:bCs/>
          <w:sz w:val="28"/>
          <w:szCs w:val="28"/>
          <w:lang w:eastAsia="it-IT"/>
        </w:rPr>
        <w:t xml:space="preserve">Rassegna </w:t>
      </w:r>
      <w:r w:rsidR="00B923C7" w:rsidRPr="00FF5947">
        <w:rPr>
          <w:rFonts w:eastAsia="Times New Roman" w:cs="Calibri"/>
          <w:b/>
          <w:bCs/>
          <w:sz w:val="28"/>
          <w:szCs w:val="28"/>
          <w:lang w:eastAsia="it-IT"/>
        </w:rPr>
        <w:t xml:space="preserve">online </w:t>
      </w:r>
      <w:r w:rsidRPr="00FF5947">
        <w:rPr>
          <w:rFonts w:eastAsia="Times New Roman" w:cs="Calibri"/>
          <w:b/>
          <w:bCs/>
          <w:sz w:val="28"/>
          <w:szCs w:val="28"/>
          <w:lang w:eastAsia="it-IT"/>
        </w:rPr>
        <w:t xml:space="preserve">di </w:t>
      </w:r>
      <w:r w:rsidR="002237FB" w:rsidRPr="00FF5947">
        <w:rPr>
          <w:rFonts w:eastAsia="Times New Roman" w:cs="Calibri"/>
          <w:b/>
          <w:bCs/>
          <w:sz w:val="28"/>
          <w:szCs w:val="28"/>
          <w:lang w:eastAsia="it-IT"/>
        </w:rPr>
        <w:t>reportage</w:t>
      </w:r>
      <w:r w:rsidRPr="00FF5947">
        <w:rPr>
          <w:rFonts w:eastAsia="Times New Roman" w:cs="Calibri"/>
          <w:b/>
          <w:bCs/>
          <w:sz w:val="28"/>
          <w:szCs w:val="28"/>
          <w:lang w:eastAsia="it-IT"/>
        </w:rPr>
        <w:t xml:space="preserve"> </w:t>
      </w:r>
      <w:r w:rsidR="00403A2D" w:rsidRPr="00FF5947">
        <w:rPr>
          <w:rFonts w:eastAsia="Times New Roman" w:cs="Calibri"/>
          <w:b/>
          <w:bCs/>
          <w:sz w:val="28"/>
          <w:szCs w:val="28"/>
          <w:lang w:eastAsia="it-IT"/>
        </w:rPr>
        <w:t>| 25 - 31 maggio 2020</w:t>
      </w:r>
    </w:p>
    <w:p w14:paraId="4DC391B4" w14:textId="77777777" w:rsidR="00403A2D" w:rsidRPr="00FF5947" w:rsidRDefault="00403A2D" w:rsidP="0067601E">
      <w:pPr>
        <w:keepNext/>
        <w:keepLines/>
        <w:spacing w:after="0" w:line="276" w:lineRule="auto"/>
        <w:jc w:val="both"/>
        <w:outlineLvl w:val="4"/>
        <w:rPr>
          <w:rFonts w:eastAsia="Times New Roman" w:cs="Calibri"/>
          <w:b/>
          <w:bCs/>
          <w:sz w:val="28"/>
          <w:szCs w:val="28"/>
          <w:lang w:eastAsia="it-IT"/>
        </w:rPr>
      </w:pPr>
    </w:p>
    <w:p w14:paraId="62B988FF" w14:textId="77777777" w:rsidR="00F67FD7" w:rsidRPr="00FF5947" w:rsidRDefault="00A42CA4" w:rsidP="0067601E">
      <w:pPr>
        <w:keepNext/>
        <w:keepLines/>
        <w:spacing w:after="0" w:line="276" w:lineRule="auto"/>
        <w:jc w:val="both"/>
        <w:outlineLvl w:val="4"/>
        <w:rPr>
          <w:rFonts w:eastAsia="Times New Roman" w:cs="Calibri"/>
          <w:lang w:eastAsia="it-IT"/>
        </w:rPr>
      </w:pPr>
      <w:proofErr w:type="spellStart"/>
      <w:r w:rsidRPr="00FF5947">
        <w:rPr>
          <w:rFonts w:eastAsia="Times New Roman" w:cs="Calibri"/>
          <w:b/>
          <w:bCs/>
          <w:lang w:eastAsia="it-IT"/>
        </w:rPr>
        <w:t>Cinem</w:t>
      </w:r>
      <w:r w:rsidR="005D68D6" w:rsidRPr="00FF5947">
        <w:rPr>
          <w:rFonts w:eastAsia="Times New Roman" w:cs="Calibri"/>
          <w:b/>
          <w:bCs/>
          <w:lang w:eastAsia="it-IT"/>
        </w:rPr>
        <w:t>a</w:t>
      </w:r>
      <w:r w:rsidRPr="00FF5947">
        <w:rPr>
          <w:rFonts w:eastAsia="Times New Roman" w:cs="Calibri"/>
          <w:b/>
          <w:bCs/>
          <w:lang w:eastAsia="it-IT"/>
        </w:rPr>
        <w:t>mbiente</w:t>
      </w:r>
      <w:proofErr w:type="spellEnd"/>
      <w:r w:rsidRPr="00FF5947">
        <w:rPr>
          <w:rFonts w:eastAsia="Times New Roman" w:cs="Calibri"/>
          <w:b/>
          <w:bCs/>
          <w:lang w:eastAsia="it-IT"/>
        </w:rPr>
        <w:t xml:space="preserve"> </w:t>
      </w:r>
      <w:r w:rsidR="003D24E9" w:rsidRPr="00FF5947">
        <w:rPr>
          <w:rFonts w:eastAsia="Times New Roman" w:cs="Calibri"/>
          <w:lang w:eastAsia="it-IT"/>
        </w:rPr>
        <w:t xml:space="preserve">e </w:t>
      </w:r>
      <w:bookmarkStart w:id="0" w:name="_Hlk40447337"/>
      <w:r w:rsidR="003D24E9" w:rsidRPr="00FF5947">
        <w:rPr>
          <w:rFonts w:eastAsia="Times New Roman" w:cs="Calibri"/>
          <w:b/>
          <w:bCs/>
          <w:lang w:eastAsia="it-IT"/>
        </w:rPr>
        <w:t xml:space="preserve">COP </w:t>
      </w:r>
      <w:r w:rsidR="000D3D20" w:rsidRPr="00FF5947">
        <w:rPr>
          <w:rFonts w:eastAsia="Times New Roman" w:cs="Calibri"/>
          <w:b/>
          <w:bCs/>
          <w:lang w:eastAsia="it-IT"/>
        </w:rPr>
        <w:t>-</w:t>
      </w:r>
      <w:r w:rsidR="003D24E9" w:rsidRPr="00FF5947">
        <w:rPr>
          <w:rFonts w:eastAsia="Times New Roman" w:cs="Calibri"/>
          <w:b/>
          <w:bCs/>
          <w:lang w:eastAsia="it-IT"/>
        </w:rPr>
        <w:t xml:space="preserve"> Consorzio delle Ong Piemontesi</w:t>
      </w:r>
      <w:r w:rsidR="003D24E9" w:rsidRPr="00FF5947">
        <w:rPr>
          <w:rFonts w:eastAsia="Times New Roman" w:cs="Calibri"/>
          <w:lang w:eastAsia="it-IT"/>
        </w:rPr>
        <w:t xml:space="preserve"> </w:t>
      </w:r>
      <w:bookmarkEnd w:id="0"/>
      <w:r w:rsidR="003D24E9" w:rsidRPr="00FF5947">
        <w:rPr>
          <w:rFonts w:eastAsia="Times New Roman" w:cs="Calibri"/>
          <w:lang w:eastAsia="it-IT"/>
        </w:rPr>
        <w:t>promuovono e organizzano</w:t>
      </w:r>
      <w:r w:rsidRPr="00FF5947">
        <w:rPr>
          <w:rFonts w:eastAsia="Times New Roman" w:cs="Calibri"/>
          <w:lang w:eastAsia="it-IT"/>
        </w:rPr>
        <w:t xml:space="preserve"> </w:t>
      </w:r>
      <w:r w:rsidR="00403A2D" w:rsidRPr="00FF5947">
        <w:rPr>
          <w:rFonts w:eastAsia="Times New Roman" w:cs="Calibri"/>
          <w:b/>
          <w:bCs/>
          <w:lang w:eastAsia="it-IT"/>
        </w:rPr>
        <w:t>Frame, Voice, Report! Obiettivo Ambiente</w:t>
      </w:r>
      <w:r w:rsidR="003D24E9" w:rsidRPr="00FF5947">
        <w:rPr>
          <w:rFonts w:eastAsia="Times New Roman" w:cs="Calibri"/>
          <w:lang w:eastAsia="it-IT"/>
        </w:rPr>
        <w:t xml:space="preserve">, </w:t>
      </w:r>
      <w:r w:rsidR="002237FB" w:rsidRPr="00FF5947">
        <w:rPr>
          <w:rFonts w:eastAsia="Times New Roman" w:cs="Calibri"/>
          <w:lang w:eastAsia="it-IT"/>
        </w:rPr>
        <w:t xml:space="preserve">rassegna </w:t>
      </w:r>
      <w:r w:rsidR="00A057F3" w:rsidRPr="00FF5947">
        <w:rPr>
          <w:rFonts w:eastAsia="Times New Roman" w:cs="Calibri"/>
          <w:lang w:eastAsia="it-IT"/>
        </w:rPr>
        <w:t xml:space="preserve">di reportage cinematografici e multimediali </w:t>
      </w:r>
      <w:r w:rsidR="003D24E9" w:rsidRPr="00FF5947">
        <w:rPr>
          <w:rFonts w:eastAsia="Times New Roman" w:cs="Calibri"/>
          <w:lang w:eastAsia="it-IT"/>
        </w:rPr>
        <w:t xml:space="preserve">che sarà </w:t>
      </w:r>
      <w:r w:rsidR="002237FB" w:rsidRPr="00FF5947">
        <w:rPr>
          <w:rFonts w:eastAsia="Times New Roman" w:cs="Calibri"/>
          <w:lang w:eastAsia="it-IT"/>
        </w:rPr>
        <w:t xml:space="preserve">diffusa </w:t>
      </w:r>
      <w:r w:rsidR="003D24E9" w:rsidRPr="00FF5947">
        <w:rPr>
          <w:rFonts w:eastAsia="Times New Roman" w:cs="Calibri"/>
          <w:lang w:eastAsia="it-IT"/>
        </w:rPr>
        <w:t>online</w:t>
      </w:r>
      <w:r w:rsidR="00002A3C" w:rsidRPr="00FF5947">
        <w:rPr>
          <w:rFonts w:eastAsia="Times New Roman" w:cs="Calibri"/>
          <w:lang w:eastAsia="it-IT"/>
        </w:rPr>
        <w:t xml:space="preserve"> </w:t>
      </w:r>
      <w:r w:rsidR="005226D1" w:rsidRPr="00FF5947">
        <w:rPr>
          <w:rFonts w:eastAsia="Times New Roman" w:cs="Calibri"/>
          <w:lang w:eastAsia="it-IT"/>
        </w:rPr>
        <w:t>sul</w:t>
      </w:r>
      <w:r w:rsidR="00002A3C" w:rsidRPr="00FF5947">
        <w:rPr>
          <w:rFonts w:eastAsia="Times New Roman" w:cs="Calibri"/>
          <w:lang w:eastAsia="it-IT"/>
        </w:rPr>
        <w:t xml:space="preserve"> sito </w:t>
      </w:r>
      <w:hyperlink r:id="rId9" w:history="1">
        <w:r w:rsidR="00313182" w:rsidRPr="00FF5947">
          <w:rPr>
            <w:rStyle w:val="Collegamentoipertestuale"/>
            <w:rFonts w:eastAsia="Times New Roman" w:cs="Calibri"/>
            <w:b/>
            <w:bCs/>
            <w:color w:val="auto"/>
            <w:lang w:eastAsia="it-IT"/>
          </w:rPr>
          <w:t>www.cinemambiente.it</w:t>
        </w:r>
      </w:hyperlink>
      <w:r w:rsidR="00313182" w:rsidRPr="00FF5947">
        <w:rPr>
          <w:rFonts w:eastAsia="Times New Roman" w:cs="Calibri"/>
          <w:lang w:eastAsia="it-IT"/>
        </w:rPr>
        <w:t xml:space="preserve"> </w:t>
      </w:r>
      <w:r w:rsidR="003D24E9" w:rsidRPr="00FF5947">
        <w:rPr>
          <w:rFonts w:eastAsia="Times New Roman" w:cs="Calibri"/>
          <w:lang w:eastAsia="it-IT"/>
        </w:rPr>
        <w:t xml:space="preserve">a partire </w:t>
      </w:r>
      <w:r w:rsidR="003D24E9" w:rsidRPr="00FF5947">
        <w:rPr>
          <w:rFonts w:eastAsia="Times New Roman" w:cs="Calibri"/>
          <w:b/>
          <w:bCs/>
          <w:lang w:eastAsia="it-IT"/>
        </w:rPr>
        <w:t>da lunedì 25 maggio</w:t>
      </w:r>
      <w:r w:rsidR="002237FB" w:rsidRPr="00FF5947">
        <w:rPr>
          <w:rFonts w:eastAsia="Times New Roman" w:cs="Calibri"/>
          <w:lang w:eastAsia="it-IT"/>
        </w:rPr>
        <w:t xml:space="preserve">. </w:t>
      </w:r>
      <w:r w:rsidR="004507A4" w:rsidRPr="00FF5947">
        <w:rPr>
          <w:rFonts w:eastAsia="Times New Roman" w:cs="Calibri"/>
          <w:lang w:eastAsia="it-IT"/>
        </w:rPr>
        <w:t>L’iniziativa</w:t>
      </w:r>
      <w:r w:rsidR="00EC2CC8" w:rsidRPr="00FF5947">
        <w:rPr>
          <w:rFonts w:eastAsia="Times New Roman" w:cs="Calibri"/>
          <w:lang w:eastAsia="it-IT"/>
        </w:rPr>
        <w:t xml:space="preserve"> si configura come uno dei momenti conclusivi</w:t>
      </w:r>
      <w:r w:rsidR="005305AD" w:rsidRPr="00FF5947">
        <w:rPr>
          <w:rFonts w:eastAsia="Times New Roman" w:cs="Calibri"/>
          <w:lang w:eastAsia="it-IT"/>
        </w:rPr>
        <w:t xml:space="preserve"> di</w:t>
      </w:r>
      <w:r w:rsidR="004507A4" w:rsidRPr="00FF5947">
        <w:rPr>
          <w:rFonts w:eastAsia="Times New Roman" w:cs="Calibri"/>
          <w:lang w:eastAsia="it-IT"/>
        </w:rPr>
        <w:t xml:space="preserve"> </w:t>
      </w:r>
      <w:r w:rsidR="00EB0471" w:rsidRPr="00FF5947">
        <w:rPr>
          <w:rFonts w:eastAsia="Times New Roman" w:cs="Calibri"/>
          <w:b/>
          <w:bCs/>
          <w:lang w:eastAsia="it-IT"/>
        </w:rPr>
        <w:t xml:space="preserve">Frame, Voice, </w:t>
      </w:r>
      <w:proofErr w:type="gramStart"/>
      <w:r w:rsidR="00EB0471" w:rsidRPr="00FF5947">
        <w:rPr>
          <w:rFonts w:eastAsia="Times New Roman" w:cs="Calibri"/>
          <w:b/>
          <w:bCs/>
          <w:lang w:eastAsia="it-IT"/>
        </w:rPr>
        <w:t>Report</w:t>
      </w:r>
      <w:r w:rsidR="005305AD" w:rsidRPr="00FF5947">
        <w:rPr>
          <w:rFonts w:eastAsia="Times New Roman" w:cs="Calibri"/>
          <w:b/>
          <w:bCs/>
          <w:lang w:eastAsia="it-IT"/>
        </w:rPr>
        <w:t>!</w:t>
      </w:r>
      <w:r w:rsidR="00EB0471" w:rsidRPr="00FF5947">
        <w:rPr>
          <w:rFonts w:eastAsia="Times New Roman" w:cs="Calibri"/>
          <w:lang w:eastAsia="it-IT"/>
        </w:rPr>
        <w:t>,</w:t>
      </w:r>
      <w:proofErr w:type="gramEnd"/>
      <w:r w:rsidR="00EB0471" w:rsidRPr="00FF5947">
        <w:rPr>
          <w:rFonts w:eastAsia="Times New Roman" w:cs="Calibri"/>
          <w:lang w:eastAsia="it-IT"/>
        </w:rPr>
        <w:t xml:space="preserve"> </w:t>
      </w:r>
      <w:r w:rsidR="00D06F91" w:rsidRPr="00FF5947">
        <w:rPr>
          <w:rFonts w:eastAsia="Times New Roman" w:cs="Calibri"/>
          <w:lang w:eastAsia="it-IT"/>
        </w:rPr>
        <w:t xml:space="preserve">progetto europeo </w:t>
      </w:r>
      <w:r w:rsidR="00EC2CC8" w:rsidRPr="00FF5947">
        <w:rPr>
          <w:rFonts w:eastAsia="Times New Roman" w:cs="Calibri"/>
          <w:lang w:eastAsia="it-IT"/>
        </w:rPr>
        <w:t xml:space="preserve">di durata </w:t>
      </w:r>
      <w:r w:rsidR="00C51771" w:rsidRPr="00FF5947">
        <w:rPr>
          <w:rFonts w:eastAsia="Times New Roman" w:cs="Calibri"/>
          <w:lang w:eastAsia="it-IT"/>
        </w:rPr>
        <w:t>triennale</w:t>
      </w:r>
      <w:r w:rsidR="00A6612A" w:rsidRPr="00FF5947">
        <w:rPr>
          <w:rFonts w:eastAsia="Times New Roman" w:cs="Calibri"/>
          <w:lang w:eastAsia="it-IT"/>
        </w:rPr>
        <w:t>, di cui</w:t>
      </w:r>
      <w:r w:rsidR="00637B24" w:rsidRPr="00FF5947">
        <w:rPr>
          <w:rFonts w:eastAsia="Times New Roman" w:cs="Calibri"/>
          <w:lang w:eastAsia="it-IT"/>
        </w:rPr>
        <w:t xml:space="preserve"> </w:t>
      </w:r>
      <w:r w:rsidR="00A6612A" w:rsidRPr="00FF5947">
        <w:rPr>
          <w:rFonts w:eastAsia="Times New Roman" w:cs="Calibri"/>
          <w:lang w:eastAsia="it-IT"/>
        </w:rPr>
        <w:t xml:space="preserve">COP è il referente italiano e che è </w:t>
      </w:r>
      <w:r w:rsidR="00A6612A" w:rsidRPr="00FF5947">
        <w:rPr>
          <w:rFonts w:cs="Calibri"/>
          <w:shd w:val="clear" w:color="auto" w:fill="FFFFFF"/>
        </w:rPr>
        <w:t>diretto</w:t>
      </w:r>
      <w:r w:rsidR="007927E8" w:rsidRPr="00FF5947">
        <w:rPr>
          <w:rFonts w:cs="Calibri"/>
          <w:shd w:val="clear" w:color="auto" w:fill="FFFFFF"/>
        </w:rPr>
        <w:t xml:space="preserve"> a sostenere azioni di comunicazione e informazione intraprese da piccole-medie organizzazioni della società civile per sensibilizzare i cittadini europei sugli Obiettivi di Sviluppo Sostenibile</w:t>
      </w:r>
      <w:r w:rsidR="007927E8" w:rsidRPr="00FF5947">
        <w:rPr>
          <w:rFonts w:eastAsia="Times New Roman" w:cs="Calibri"/>
          <w:lang w:eastAsia="it-IT"/>
        </w:rPr>
        <w:t>.</w:t>
      </w:r>
      <w:r w:rsidR="00F2288D" w:rsidRPr="00FF5947">
        <w:rPr>
          <w:rFonts w:eastAsia="Times New Roman" w:cs="Calibri"/>
          <w:lang w:eastAsia="it-IT"/>
        </w:rPr>
        <w:t xml:space="preserve"> </w:t>
      </w:r>
      <w:r w:rsidR="00786FDF" w:rsidRPr="00FF5947">
        <w:rPr>
          <w:rFonts w:eastAsia="Times New Roman" w:cs="Calibri"/>
          <w:lang w:eastAsia="it-IT"/>
        </w:rPr>
        <w:t>La rassegna</w:t>
      </w:r>
      <w:r w:rsidR="00786FDF" w:rsidRPr="00FF5947">
        <w:rPr>
          <w:rFonts w:eastAsia="Times New Roman" w:cs="Calibri"/>
          <w:b/>
          <w:bCs/>
          <w:lang w:eastAsia="it-IT"/>
        </w:rPr>
        <w:t xml:space="preserve"> </w:t>
      </w:r>
      <w:r w:rsidR="007927E8" w:rsidRPr="00FF5947">
        <w:rPr>
          <w:rFonts w:eastAsia="Times New Roman" w:cs="Calibri"/>
          <w:lang w:eastAsia="it-IT"/>
        </w:rPr>
        <w:t xml:space="preserve">presenta al pubblico una serie di </w:t>
      </w:r>
      <w:r w:rsidR="007927E8" w:rsidRPr="00FF5947">
        <w:rPr>
          <w:rFonts w:eastAsia="Times New Roman" w:cs="Calibri"/>
          <w:b/>
          <w:bCs/>
          <w:lang w:eastAsia="it-IT"/>
        </w:rPr>
        <w:t>7 titoli,</w:t>
      </w:r>
      <w:r w:rsidR="007927E8" w:rsidRPr="00FF5947">
        <w:rPr>
          <w:rFonts w:eastAsia="Times New Roman" w:cs="Calibri"/>
          <w:lang w:eastAsia="it-IT"/>
        </w:rPr>
        <w:t xml:space="preserve"> visibili gratuitamente </w:t>
      </w:r>
      <w:r w:rsidR="007927E8" w:rsidRPr="00FF5947">
        <w:rPr>
          <w:rFonts w:eastAsia="Times New Roman" w:cs="Calibri"/>
          <w:b/>
          <w:bCs/>
          <w:lang w:eastAsia="it-IT"/>
        </w:rPr>
        <w:t xml:space="preserve">fino a </w:t>
      </w:r>
      <w:r w:rsidR="00C51771" w:rsidRPr="00FF5947">
        <w:rPr>
          <w:rFonts w:eastAsia="Times New Roman" w:cs="Calibri"/>
          <w:b/>
          <w:bCs/>
          <w:lang w:eastAsia="it-IT"/>
        </w:rPr>
        <w:t>domenica 31</w:t>
      </w:r>
      <w:r w:rsidR="007927E8" w:rsidRPr="00FF5947">
        <w:rPr>
          <w:rFonts w:eastAsia="Times New Roman" w:cs="Calibri"/>
          <w:b/>
          <w:bCs/>
          <w:lang w:eastAsia="it-IT"/>
        </w:rPr>
        <w:t xml:space="preserve"> maggio</w:t>
      </w:r>
      <w:r w:rsidR="007927E8" w:rsidRPr="00FF5947">
        <w:rPr>
          <w:rFonts w:eastAsia="Times New Roman" w:cs="Calibri"/>
          <w:lang w:eastAsia="it-IT"/>
        </w:rPr>
        <w:t xml:space="preserve">, selezionati tra i lavori specificamente </w:t>
      </w:r>
      <w:r w:rsidR="007927E8" w:rsidRPr="00FF5947">
        <w:rPr>
          <w:rFonts w:eastAsia="Times New Roman" w:cs="Calibri"/>
          <w:b/>
          <w:bCs/>
          <w:lang w:eastAsia="it-IT"/>
        </w:rPr>
        <w:t>a tema</w:t>
      </w:r>
      <w:r w:rsidR="007927E8" w:rsidRPr="00FF5947">
        <w:rPr>
          <w:rFonts w:eastAsia="Times New Roman" w:cs="Calibri"/>
          <w:lang w:eastAsia="it-IT"/>
        </w:rPr>
        <w:t xml:space="preserve"> </w:t>
      </w:r>
      <w:r w:rsidR="007927E8" w:rsidRPr="00FF5947">
        <w:rPr>
          <w:rFonts w:eastAsia="Times New Roman" w:cs="Calibri"/>
          <w:b/>
          <w:bCs/>
          <w:lang w:eastAsia="it-IT"/>
        </w:rPr>
        <w:t>ambientale</w:t>
      </w:r>
      <w:r w:rsidR="007927E8" w:rsidRPr="00FF5947">
        <w:rPr>
          <w:rFonts w:eastAsia="Times New Roman" w:cs="Calibri"/>
          <w:lang w:eastAsia="it-IT"/>
        </w:rPr>
        <w:t xml:space="preserve"> che hanno partecipato ai</w:t>
      </w:r>
      <w:r w:rsidR="007C2287" w:rsidRPr="00FF5947">
        <w:rPr>
          <w:rFonts w:eastAsia="Times New Roman" w:cs="Calibri"/>
          <w:lang w:eastAsia="it-IT"/>
        </w:rPr>
        <w:t xml:space="preserve"> due bandi</w:t>
      </w:r>
      <w:r w:rsidR="008C7B8F" w:rsidRPr="00FF5947">
        <w:rPr>
          <w:rFonts w:eastAsia="Times New Roman" w:cs="Calibri"/>
          <w:lang w:eastAsia="it-IT"/>
        </w:rPr>
        <w:t xml:space="preserve"> </w:t>
      </w:r>
      <w:r w:rsidR="007927E8" w:rsidRPr="00FF5947">
        <w:rPr>
          <w:rFonts w:eastAsia="Times New Roman" w:cs="Calibri"/>
          <w:lang w:eastAsia="it-IT"/>
        </w:rPr>
        <w:t>indetti</w:t>
      </w:r>
      <w:r w:rsidR="0059388E" w:rsidRPr="00FF5947">
        <w:rPr>
          <w:rFonts w:eastAsia="Times New Roman" w:cs="Calibri"/>
          <w:lang w:eastAsia="it-IT"/>
        </w:rPr>
        <w:t xml:space="preserve"> all’interno del progetto</w:t>
      </w:r>
      <w:r w:rsidR="00C63A52" w:rsidRPr="00FF5947">
        <w:rPr>
          <w:rFonts w:eastAsia="Times New Roman" w:cs="Calibri"/>
          <w:lang w:eastAsia="it-IT"/>
        </w:rPr>
        <w:t>.</w:t>
      </w:r>
      <w:r w:rsidR="00A6612A" w:rsidRPr="00FF5947">
        <w:rPr>
          <w:rFonts w:eastAsia="Times New Roman" w:cs="Calibri"/>
          <w:lang w:eastAsia="it-IT"/>
        </w:rPr>
        <w:t xml:space="preserve"> </w:t>
      </w:r>
    </w:p>
    <w:p w14:paraId="02C979FA" w14:textId="77777777" w:rsidR="0067601E" w:rsidRPr="00FF5947" w:rsidRDefault="0067601E" w:rsidP="0067601E">
      <w:pPr>
        <w:spacing w:after="0" w:line="276" w:lineRule="auto"/>
        <w:jc w:val="both"/>
        <w:rPr>
          <w:rFonts w:eastAsia="Times New Roman" w:cs="Calibri"/>
          <w:lang w:eastAsia="it-IT"/>
        </w:rPr>
      </w:pPr>
    </w:p>
    <w:p w14:paraId="06592F69" w14:textId="40AB0A01" w:rsidR="00CE17ED" w:rsidRPr="00FF5947" w:rsidRDefault="00F67FD7" w:rsidP="0067601E">
      <w:pPr>
        <w:spacing w:after="0" w:line="276" w:lineRule="auto"/>
        <w:jc w:val="both"/>
        <w:rPr>
          <w:rFonts w:cs="Calibri"/>
          <w:shd w:val="clear" w:color="auto" w:fill="FFFFFF"/>
        </w:rPr>
      </w:pPr>
      <w:r w:rsidRPr="00FF5947">
        <w:rPr>
          <w:rFonts w:eastAsia="Times New Roman" w:cs="Calibri"/>
          <w:lang w:eastAsia="it-IT"/>
        </w:rPr>
        <w:t>V</w:t>
      </w:r>
      <w:r w:rsidR="00F97DF0" w:rsidRPr="00FF5947">
        <w:rPr>
          <w:rFonts w:eastAsia="Times New Roman" w:cs="Calibri"/>
          <w:lang w:eastAsia="it-IT"/>
        </w:rPr>
        <w:t xml:space="preserve">iaggio </w:t>
      </w:r>
      <w:r w:rsidR="00002A3C" w:rsidRPr="00FF5947">
        <w:rPr>
          <w:rFonts w:eastAsia="Times New Roman" w:cs="Calibri"/>
          <w:lang w:eastAsia="it-IT"/>
        </w:rPr>
        <w:t>attraverso</w:t>
      </w:r>
      <w:r w:rsidR="00F97DF0" w:rsidRPr="00FF5947">
        <w:rPr>
          <w:rFonts w:eastAsia="Times New Roman" w:cs="Calibri"/>
          <w:lang w:eastAsia="it-IT"/>
        </w:rPr>
        <w:t xml:space="preserve"> </w:t>
      </w:r>
      <w:r w:rsidR="0059388E" w:rsidRPr="00FF5947">
        <w:rPr>
          <w:rFonts w:eastAsia="Times New Roman" w:cs="Calibri"/>
          <w:lang w:eastAsia="it-IT"/>
        </w:rPr>
        <w:t xml:space="preserve">le emergenze </w:t>
      </w:r>
      <w:r w:rsidR="00F97DF0" w:rsidRPr="00FF5947">
        <w:rPr>
          <w:rFonts w:eastAsia="Times New Roman" w:cs="Calibri"/>
          <w:lang w:eastAsia="it-IT"/>
        </w:rPr>
        <w:t xml:space="preserve">ambientali </w:t>
      </w:r>
      <w:r w:rsidR="0059388E" w:rsidRPr="00FF5947">
        <w:rPr>
          <w:rFonts w:eastAsia="Times New Roman" w:cs="Calibri"/>
          <w:lang w:eastAsia="it-IT"/>
        </w:rPr>
        <w:t xml:space="preserve">e socio-ambientali </w:t>
      </w:r>
      <w:r w:rsidR="00F97DF0" w:rsidRPr="00FF5947">
        <w:rPr>
          <w:rFonts w:eastAsia="Times New Roman" w:cs="Calibri"/>
          <w:lang w:eastAsia="it-IT"/>
        </w:rPr>
        <w:t>che ormai</w:t>
      </w:r>
      <w:r w:rsidR="0059388E" w:rsidRPr="00FF5947">
        <w:rPr>
          <w:rFonts w:eastAsia="Times New Roman" w:cs="Calibri"/>
          <w:lang w:eastAsia="it-IT"/>
        </w:rPr>
        <w:t xml:space="preserve"> non risparmiano alcun angolo del Pianeta, i </w:t>
      </w:r>
      <w:r w:rsidR="00C83E7F" w:rsidRPr="00FF5947">
        <w:rPr>
          <w:rFonts w:eastAsia="Times New Roman" w:cs="Calibri"/>
          <w:lang w:eastAsia="it-IT"/>
        </w:rPr>
        <w:t>reportage</w:t>
      </w:r>
      <w:r w:rsidR="0059388E" w:rsidRPr="00FF5947">
        <w:rPr>
          <w:rFonts w:eastAsia="Times New Roman" w:cs="Calibri"/>
          <w:lang w:eastAsia="it-IT"/>
        </w:rPr>
        <w:t xml:space="preserve"> proposti</w:t>
      </w:r>
      <w:r w:rsidR="00195C6D" w:rsidRPr="00FF5947">
        <w:rPr>
          <w:rFonts w:eastAsia="Times New Roman" w:cs="Calibri"/>
          <w:lang w:eastAsia="it-IT"/>
        </w:rPr>
        <w:t>,</w:t>
      </w:r>
      <w:r w:rsidR="0059388E" w:rsidRPr="00FF5947">
        <w:rPr>
          <w:rFonts w:eastAsia="Times New Roman" w:cs="Calibri"/>
          <w:lang w:eastAsia="it-IT"/>
        </w:rPr>
        <w:t xml:space="preserve"> </w:t>
      </w:r>
      <w:r w:rsidR="00195C6D" w:rsidRPr="00FF5947">
        <w:rPr>
          <w:rFonts w:cs="Calibri"/>
          <w:shd w:val="clear" w:color="auto" w:fill="FFFFFF"/>
        </w:rPr>
        <w:t>girati in diversi Continenti,</w:t>
      </w:r>
      <w:r w:rsidR="00195C6D" w:rsidRPr="00FF5947">
        <w:rPr>
          <w:rFonts w:eastAsia="Times New Roman" w:cs="Calibri"/>
          <w:lang w:eastAsia="it-IT"/>
        </w:rPr>
        <w:t xml:space="preserve"> </w:t>
      </w:r>
      <w:r w:rsidR="00572C94" w:rsidRPr="00FF5947">
        <w:rPr>
          <w:rFonts w:eastAsia="Times New Roman" w:cs="Calibri"/>
          <w:lang w:eastAsia="it-IT"/>
        </w:rPr>
        <w:t xml:space="preserve">non si limitano a radiografare l’esistente, ma allargano lo sguardo </w:t>
      </w:r>
      <w:r w:rsidR="00C83E7F" w:rsidRPr="00FF5947">
        <w:rPr>
          <w:rFonts w:eastAsia="Times New Roman" w:cs="Calibri"/>
          <w:lang w:eastAsia="it-IT"/>
        </w:rPr>
        <w:t xml:space="preserve">anche </w:t>
      </w:r>
      <w:r w:rsidR="00572C94" w:rsidRPr="00FF5947">
        <w:rPr>
          <w:rFonts w:eastAsia="Times New Roman" w:cs="Calibri"/>
          <w:lang w:eastAsia="it-IT"/>
        </w:rPr>
        <w:t xml:space="preserve">sulle azioni di resistenza e resilienza </w:t>
      </w:r>
      <w:r w:rsidR="00195C6D" w:rsidRPr="00FF5947">
        <w:rPr>
          <w:rFonts w:eastAsia="Times New Roman" w:cs="Calibri"/>
          <w:lang w:eastAsia="it-IT"/>
        </w:rPr>
        <w:t>intraprese</w:t>
      </w:r>
      <w:r w:rsidR="001D0A86" w:rsidRPr="00FF5947">
        <w:rPr>
          <w:rFonts w:eastAsia="Times New Roman" w:cs="Calibri"/>
          <w:lang w:eastAsia="it-IT"/>
        </w:rPr>
        <w:t xml:space="preserve"> dalle </w:t>
      </w:r>
      <w:r w:rsidR="00C83E7F" w:rsidRPr="00FF5947">
        <w:rPr>
          <w:rFonts w:eastAsia="Times New Roman" w:cs="Calibri"/>
          <w:lang w:eastAsia="it-IT"/>
        </w:rPr>
        <w:t xml:space="preserve">diverse </w:t>
      </w:r>
      <w:r w:rsidR="001D0A86" w:rsidRPr="00FF5947">
        <w:rPr>
          <w:rFonts w:eastAsia="Times New Roman" w:cs="Calibri"/>
          <w:lang w:eastAsia="it-IT"/>
        </w:rPr>
        <w:t xml:space="preserve">popolazioni locali. </w:t>
      </w:r>
      <w:bookmarkStart w:id="1" w:name="_Hlk40446767"/>
      <w:r w:rsidR="002F5417" w:rsidRPr="00FF5947">
        <w:rPr>
          <w:rFonts w:eastAsia="Times New Roman" w:cs="Calibri"/>
          <w:lang w:eastAsia="it-IT"/>
        </w:rPr>
        <w:t>Promosso</w:t>
      </w:r>
      <w:r w:rsidR="005F2E68" w:rsidRPr="00FF5947">
        <w:rPr>
          <w:rFonts w:eastAsia="Times New Roman" w:cs="Calibri"/>
          <w:lang w:eastAsia="it-IT"/>
        </w:rPr>
        <w:t xml:space="preserve"> da </w:t>
      </w:r>
      <w:bookmarkEnd w:id="1"/>
      <w:r w:rsidR="00C51771" w:rsidRPr="00FF5947">
        <w:rPr>
          <w:rFonts w:eastAsia="Times New Roman" w:cs="Calibri"/>
          <w:lang w:eastAsia="it-IT"/>
        </w:rPr>
        <w:t>LVIA</w:t>
      </w:r>
      <w:r w:rsidR="00786FDF" w:rsidRPr="00FF5947">
        <w:rPr>
          <w:rFonts w:eastAsia="Times New Roman" w:cs="Calibri"/>
          <w:lang w:eastAsia="it-IT"/>
        </w:rPr>
        <w:t>,</w:t>
      </w:r>
      <w:r w:rsidR="005F2E68" w:rsidRPr="00FF5947">
        <w:rPr>
          <w:rFonts w:eastAsia="Times New Roman" w:cs="Calibri"/>
          <w:lang w:eastAsia="it-IT"/>
        </w:rPr>
        <w:t xml:space="preserve"> </w:t>
      </w:r>
      <w:proofErr w:type="spellStart"/>
      <w:r w:rsidR="008C7B8F" w:rsidRPr="00FF5947">
        <w:rPr>
          <w:rFonts w:cs="Calibri"/>
          <w:b/>
          <w:i/>
          <w:shd w:val="clear" w:color="auto" w:fill="FFFFFF"/>
        </w:rPr>
        <w:t>Afar</w:t>
      </w:r>
      <w:proofErr w:type="spellEnd"/>
      <w:r w:rsidR="008C7B8F" w:rsidRPr="00FF5947">
        <w:rPr>
          <w:rFonts w:cs="Calibri"/>
          <w:b/>
          <w:i/>
          <w:shd w:val="clear" w:color="auto" w:fill="FFFFFF"/>
        </w:rPr>
        <w:t>: dove i sogni e la terra bruciano</w:t>
      </w:r>
      <w:r w:rsidR="008C7B8F" w:rsidRPr="00FF5947">
        <w:rPr>
          <w:rFonts w:cs="Calibri"/>
          <w:shd w:val="clear" w:color="auto" w:fill="FFFFFF"/>
        </w:rPr>
        <w:t xml:space="preserve">, di Tommaso Montaldo, racconta la lotta quotidiana per difendere il diritto a vivere nella propria terra delle popolazioni della regione etiope culla dell’umanità, oggi diventata una delle regioni più inospitali della Terra per la siccità provocata dai cambiamenti climatici. Anche </w:t>
      </w:r>
      <w:r w:rsidR="008C7B8F" w:rsidRPr="00FF5947">
        <w:rPr>
          <w:rFonts w:cs="Calibri"/>
          <w:b/>
          <w:i/>
          <w:shd w:val="clear" w:color="auto" w:fill="FFFFFF"/>
        </w:rPr>
        <w:t xml:space="preserve">Message from a </w:t>
      </w:r>
      <w:proofErr w:type="spellStart"/>
      <w:r w:rsidR="008C7B8F" w:rsidRPr="00FF5947">
        <w:rPr>
          <w:rFonts w:cs="Calibri"/>
          <w:b/>
          <w:i/>
          <w:shd w:val="clear" w:color="auto" w:fill="FFFFFF"/>
        </w:rPr>
        <w:t>Bottle</w:t>
      </w:r>
      <w:proofErr w:type="spellEnd"/>
      <w:r w:rsidR="008C7B8F" w:rsidRPr="00FF5947">
        <w:rPr>
          <w:rFonts w:cs="Calibri"/>
          <w:shd w:val="clear" w:color="auto" w:fill="FFFFFF"/>
        </w:rPr>
        <w:t xml:space="preserve">, di Niccolò Bruna, </w:t>
      </w:r>
      <w:r w:rsidR="002F5417" w:rsidRPr="00FF5947">
        <w:rPr>
          <w:rFonts w:eastAsia="Times New Roman" w:cs="Calibri"/>
          <w:lang w:eastAsia="it-IT"/>
        </w:rPr>
        <w:t>promosso</w:t>
      </w:r>
      <w:r w:rsidR="005F2E68" w:rsidRPr="00FF5947">
        <w:rPr>
          <w:rFonts w:eastAsia="Times New Roman" w:cs="Calibri"/>
          <w:lang w:eastAsia="it-IT"/>
        </w:rPr>
        <w:t xml:space="preserve"> da </w:t>
      </w:r>
      <w:proofErr w:type="spellStart"/>
      <w:r w:rsidR="00C51771" w:rsidRPr="00FF5947">
        <w:rPr>
          <w:rFonts w:eastAsia="Times New Roman" w:cs="Calibri"/>
          <w:lang w:eastAsia="it-IT"/>
        </w:rPr>
        <w:t>C</w:t>
      </w:r>
      <w:r w:rsidR="007725D2">
        <w:rPr>
          <w:rFonts w:eastAsia="Times New Roman" w:cs="Calibri"/>
          <w:lang w:eastAsia="it-IT"/>
        </w:rPr>
        <w:t>ifa</w:t>
      </w:r>
      <w:proofErr w:type="spellEnd"/>
      <w:r w:rsidR="005F2E68" w:rsidRPr="00FF5947">
        <w:rPr>
          <w:rFonts w:eastAsia="Times New Roman" w:cs="Calibri"/>
          <w:lang w:eastAsia="it-IT"/>
        </w:rPr>
        <w:t xml:space="preserve">, </w:t>
      </w:r>
      <w:r w:rsidR="008C7B8F" w:rsidRPr="00FF5947">
        <w:rPr>
          <w:rFonts w:cs="Calibri"/>
          <w:shd w:val="clear" w:color="auto" w:fill="FFFFFF"/>
        </w:rPr>
        <w:t xml:space="preserve">è ambientato in Etiopia, a </w:t>
      </w:r>
      <w:proofErr w:type="spellStart"/>
      <w:r w:rsidR="008C7B8F" w:rsidRPr="00FF5947">
        <w:rPr>
          <w:rFonts w:cs="Calibri"/>
          <w:shd w:val="clear" w:color="auto" w:fill="FFFFFF"/>
        </w:rPr>
        <w:t>Hawassa</w:t>
      </w:r>
      <w:proofErr w:type="spellEnd"/>
      <w:r w:rsidR="008C7B8F" w:rsidRPr="00FF5947">
        <w:rPr>
          <w:rFonts w:cs="Calibri"/>
          <w:shd w:val="clear" w:color="auto" w:fill="FFFFFF"/>
        </w:rPr>
        <w:t xml:space="preserve">, dove la semplice quanto innovativa esperienza del riciclo del PET ha risollevato le sorti economiche e ambientali della città, che, come molte altre in Africa, rischiava di essere sommersa da un mare di plastica. Con </w:t>
      </w:r>
      <w:r w:rsidR="008C7B8F" w:rsidRPr="00FF5947">
        <w:rPr>
          <w:rFonts w:cs="Calibri"/>
          <w:b/>
          <w:i/>
          <w:shd w:val="clear" w:color="auto" w:fill="FFFFFF"/>
        </w:rPr>
        <w:t>Contro Coltura</w:t>
      </w:r>
      <w:r w:rsidR="008C7B8F" w:rsidRPr="00FF5947">
        <w:rPr>
          <w:rFonts w:cs="Calibri"/>
          <w:shd w:val="clear" w:color="auto" w:fill="FFFFFF"/>
        </w:rPr>
        <w:t xml:space="preserve">, di Luca </w:t>
      </w:r>
      <w:proofErr w:type="spellStart"/>
      <w:r w:rsidR="008C7B8F" w:rsidRPr="00FF5947">
        <w:rPr>
          <w:rFonts w:cs="Calibri"/>
          <w:shd w:val="clear" w:color="auto" w:fill="FFFFFF"/>
        </w:rPr>
        <w:t>Puzzangara</w:t>
      </w:r>
      <w:proofErr w:type="spellEnd"/>
      <w:r w:rsidR="008C7B8F" w:rsidRPr="00FF5947">
        <w:rPr>
          <w:rFonts w:cs="Calibri"/>
          <w:shd w:val="clear" w:color="auto" w:fill="FFFFFF"/>
        </w:rPr>
        <w:t xml:space="preserve">, </w:t>
      </w:r>
      <w:r w:rsidR="002F5417" w:rsidRPr="00FF5947">
        <w:rPr>
          <w:rFonts w:eastAsia="Times New Roman" w:cs="Calibri"/>
          <w:lang w:eastAsia="it-IT"/>
        </w:rPr>
        <w:t>promosso</w:t>
      </w:r>
      <w:r w:rsidR="005F2E68" w:rsidRPr="00FF5947">
        <w:rPr>
          <w:rFonts w:eastAsia="Times New Roman" w:cs="Calibri"/>
          <w:lang w:eastAsia="it-IT"/>
        </w:rPr>
        <w:t xml:space="preserve"> da </w:t>
      </w:r>
      <w:bookmarkStart w:id="2" w:name="_Hlk40610369"/>
      <w:proofErr w:type="spellStart"/>
      <w:r w:rsidR="00C51771" w:rsidRPr="00FF5947">
        <w:rPr>
          <w:rFonts w:eastAsia="Times New Roman" w:cs="Calibri"/>
          <w:lang w:eastAsia="it-IT"/>
        </w:rPr>
        <w:t>Nutri</w:t>
      </w:r>
      <w:r w:rsidR="007A5E44" w:rsidRPr="00FF5947">
        <w:rPr>
          <w:rFonts w:eastAsia="Times New Roman" w:cs="Calibri"/>
          <w:lang w:eastAsia="it-IT"/>
        </w:rPr>
        <w:t>A</w:t>
      </w:r>
      <w:r w:rsidR="00C51771" w:rsidRPr="00FF5947">
        <w:rPr>
          <w:rFonts w:eastAsia="Times New Roman" w:cs="Calibri"/>
          <w:lang w:eastAsia="it-IT"/>
        </w:rPr>
        <w:t>id</w:t>
      </w:r>
      <w:proofErr w:type="spellEnd"/>
      <w:r w:rsidR="00C51771" w:rsidRPr="00FF5947">
        <w:rPr>
          <w:rFonts w:eastAsia="Times New Roman" w:cs="Calibri"/>
          <w:lang w:eastAsia="it-IT"/>
        </w:rPr>
        <w:t xml:space="preserve"> International</w:t>
      </w:r>
      <w:bookmarkEnd w:id="2"/>
      <w:r w:rsidR="005F2E68" w:rsidRPr="00FF5947">
        <w:rPr>
          <w:rFonts w:eastAsia="Times New Roman" w:cs="Calibri"/>
          <w:lang w:eastAsia="it-IT"/>
        </w:rPr>
        <w:t xml:space="preserve">, </w:t>
      </w:r>
      <w:r w:rsidR="008C7B8F" w:rsidRPr="00FF5947">
        <w:rPr>
          <w:rFonts w:cs="Calibri"/>
          <w:shd w:val="clear" w:color="auto" w:fill="FFFFFF"/>
        </w:rPr>
        <w:t xml:space="preserve">ci si sposta nel Senegal </w:t>
      </w:r>
      <w:bookmarkStart w:id="3" w:name="_Hlk40444620"/>
      <w:r w:rsidR="00CD7404" w:rsidRPr="00FF5947">
        <w:rPr>
          <w:rFonts w:cs="Calibri"/>
          <w:shd w:val="clear" w:color="auto" w:fill="FFFFFF"/>
        </w:rPr>
        <w:t>–</w:t>
      </w:r>
      <w:bookmarkEnd w:id="3"/>
      <w:r w:rsidR="00CD7404" w:rsidRPr="00FF5947">
        <w:rPr>
          <w:rFonts w:cs="Calibri"/>
          <w:shd w:val="clear" w:color="auto" w:fill="FFFFFF"/>
        </w:rPr>
        <w:t xml:space="preserve"> </w:t>
      </w:r>
      <w:r w:rsidR="008C7B8F" w:rsidRPr="00FF5947">
        <w:rPr>
          <w:rFonts w:cs="Calibri"/>
          <w:shd w:val="clear" w:color="auto" w:fill="FFFFFF"/>
        </w:rPr>
        <w:t>devastato dalla diminuzione delle piogge e dall’innalzamento del livello del mare</w:t>
      </w:r>
      <w:r w:rsidR="00CD7404" w:rsidRPr="00FF5947">
        <w:rPr>
          <w:rFonts w:cs="Calibri"/>
          <w:shd w:val="clear" w:color="auto" w:fill="FFFFFF"/>
        </w:rPr>
        <w:t xml:space="preserve"> –</w:t>
      </w:r>
      <w:r w:rsidR="008C7B8F" w:rsidRPr="00FF5947">
        <w:rPr>
          <w:rFonts w:cs="Calibri"/>
          <w:shd w:val="clear" w:color="auto" w:fill="FFFFFF"/>
        </w:rPr>
        <w:t xml:space="preserve"> dove i tentativi di combattere gli effetti del cambiamento climatico</w:t>
      </w:r>
      <w:r w:rsidR="00B85D8B" w:rsidRPr="00FF5947">
        <w:rPr>
          <w:rFonts w:cs="Calibri"/>
          <w:shd w:val="clear" w:color="auto" w:fill="FFFFFF"/>
        </w:rPr>
        <w:t xml:space="preserve"> hanno portato alla riscoperta della coltivazione del </w:t>
      </w:r>
      <w:proofErr w:type="spellStart"/>
      <w:r w:rsidR="00B85D8B" w:rsidRPr="00FF5947">
        <w:rPr>
          <w:rFonts w:cs="Calibri"/>
          <w:shd w:val="clear" w:color="auto" w:fill="FFFFFF"/>
        </w:rPr>
        <w:t>fonio</w:t>
      </w:r>
      <w:proofErr w:type="spellEnd"/>
      <w:r w:rsidR="00B85D8B" w:rsidRPr="00FF5947">
        <w:rPr>
          <w:rFonts w:cs="Calibri"/>
          <w:shd w:val="clear" w:color="auto" w:fill="FFFFFF"/>
        </w:rPr>
        <w:t>, uno dei cereali più antichi dell’Africa sub-sahariana</w:t>
      </w:r>
      <w:r w:rsidR="00B961B6" w:rsidRPr="00FF5947">
        <w:rPr>
          <w:rFonts w:cs="Calibri"/>
          <w:shd w:val="clear" w:color="auto" w:fill="FFFFFF"/>
        </w:rPr>
        <w:t xml:space="preserve">. </w:t>
      </w:r>
    </w:p>
    <w:p w14:paraId="267C7C7B" w14:textId="77777777" w:rsidR="00CE17ED" w:rsidRPr="00FF5947" w:rsidRDefault="00B961B6" w:rsidP="0067601E">
      <w:pPr>
        <w:spacing w:after="0" w:line="276" w:lineRule="auto"/>
        <w:jc w:val="both"/>
        <w:rPr>
          <w:rFonts w:cs="Calibri"/>
        </w:rPr>
      </w:pPr>
      <w:r w:rsidRPr="00FF5947">
        <w:rPr>
          <w:rFonts w:cs="Calibri"/>
          <w:shd w:val="clear" w:color="auto" w:fill="FFFFFF"/>
        </w:rPr>
        <w:t xml:space="preserve">Dall’Africa ci si </w:t>
      </w:r>
      <w:r w:rsidR="00634397" w:rsidRPr="00FF5947">
        <w:rPr>
          <w:rFonts w:cs="Calibri"/>
          <w:shd w:val="clear" w:color="auto" w:fill="FFFFFF"/>
        </w:rPr>
        <w:t>dirige</w:t>
      </w:r>
      <w:r w:rsidR="008C7B8F" w:rsidRPr="00FF5947">
        <w:rPr>
          <w:rFonts w:cs="Calibri"/>
          <w:shd w:val="clear" w:color="auto" w:fill="FFFFFF"/>
        </w:rPr>
        <w:t xml:space="preserve"> </w:t>
      </w:r>
      <w:r w:rsidRPr="00FF5947">
        <w:rPr>
          <w:rFonts w:cs="Calibri"/>
        </w:rPr>
        <w:t xml:space="preserve">in </w:t>
      </w:r>
      <w:r w:rsidR="00634397" w:rsidRPr="00FF5947">
        <w:rPr>
          <w:rFonts w:cs="Calibri"/>
        </w:rPr>
        <w:t xml:space="preserve">Sud </w:t>
      </w:r>
      <w:r w:rsidRPr="00FF5947">
        <w:rPr>
          <w:rFonts w:cs="Calibri"/>
        </w:rPr>
        <w:t xml:space="preserve">America con </w:t>
      </w:r>
      <w:r w:rsidR="00634397" w:rsidRPr="00FF5947">
        <w:rPr>
          <w:rFonts w:cs="Calibri"/>
          <w:b/>
        </w:rPr>
        <w:t xml:space="preserve">13 </w:t>
      </w:r>
      <w:proofErr w:type="spellStart"/>
      <w:r w:rsidR="00634397" w:rsidRPr="00FF5947">
        <w:rPr>
          <w:rFonts w:cs="Calibri"/>
          <w:b/>
        </w:rPr>
        <w:t>Grados</w:t>
      </w:r>
      <w:proofErr w:type="spellEnd"/>
      <w:r w:rsidR="00634397" w:rsidRPr="00FF5947">
        <w:rPr>
          <w:rFonts w:cs="Calibri"/>
          <w:b/>
        </w:rPr>
        <w:t xml:space="preserve"> Sur</w:t>
      </w:r>
      <w:r w:rsidR="00B85D8B" w:rsidRPr="00FF5947">
        <w:rPr>
          <w:rFonts w:cs="Calibri"/>
          <w:bCs/>
        </w:rPr>
        <w:t>,</w:t>
      </w:r>
      <w:r w:rsidR="00634397" w:rsidRPr="00FF5947">
        <w:rPr>
          <w:rFonts w:cs="Calibri"/>
          <w:bCs/>
        </w:rPr>
        <w:t xml:space="preserve"> </w:t>
      </w:r>
      <w:r w:rsidR="00634397" w:rsidRPr="00FF5947">
        <w:rPr>
          <w:rFonts w:cs="Calibri"/>
        </w:rPr>
        <w:t xml:space="preserve">di Francesco Garello e Manuel Peluso, </w:t>
      </w:r>
      <w:r w:rsidR="002F5417" w:rsidRPr="00FF5947">
        <w:rPr>
          <w:rFonts w:eastAsia="Times New Roman" w:cs="Calibri"/>
          <w:lang w:eastAsia="it-IT"/>
        </w:rPr>
        <w:t>promosso</w:t>
      </w:r>
      <w:r w:rsidR="005F2E68" w:rsidRPr="00FF5947">
        <w:rPr>
          <w:rFonts w:eastAsia="Times New Roman" w:cs="Calibri"/>
          <w:lang w:eastAsia="it-IT"/>
        </w:rPr>
        <w:t xml:space="preserve"> da </w:t>
      </w:r>
      <w:r w:rsidR="00C51771" w:rsidRPr="00FF5947">
        <w:rPr>
          <w:rFonts w:eastAsia="Times New Roman" w:cs="Calibri"/>
          <w:lang w:eastAsia="it-IT"/>
        </w:rPr>
        <w:t>Movimento Sviluppo e Pace</w:t>
      </w:r>
      <w:r w:rsidR="005F2E68" w:rsidRPr="00FF5947">
        <w:rPr>
          <w:rFonts w:eastAsia="Times New Roman" w:cs="Calibri"/>
          <w:lang w:eastAsia="it-IT"/>
        </w:rPr>
        <w:t xml:space="preserve"> e </w:t>
      </w:r>
      <w:r w:rsidR="00634397" w:rsidRPr="00FF5947">
        <w:rPr>
          <w:rFonts w:cs="Calibri"/>
        </w:rPr>
        <w:t xml:space="preserve">girato sulle Ande </w:t>
      </w:r>
      <w:r w:rsidR="00B85D8B" w:rsidRPr="00FF5947">
        <w:rPr>
          <w:rFonts w:cs="Calibri"/>
        </w:rPr>
        <w:t>p</w:t>
      </w:r>
      <w:r w:rsidR="00634397" w:rsidRPr="00FF5947">
        <w:rPr>
          <w:rFonts w:cs="Calibri"/>
        </w:rPr>
        <w:t>eruviane, dove il cambiamento climatico sconvolge la vita delle popolazioni locali</w:t>
      </w:r>
      <w:r w:rsidR="00036436" w:rsidRPr="00FF5947">
        <w:rPr>
          <w:rFonts w:cs="Calibri"/>
        </w:rPr>
        <w:t xml:space="preserve">, legate alla terra, sempre più arida, da una venerazione ancestrale, mentre intorno </w:t>
      </w:r>
      <w:r w:rsidR="00B57EAD" w:rsidRPr="00FF5947">
        <w:rPr>
          <w:rFonts w:cs="Calibri"/>
        </w:rPr>
        <w:t>imperversa lo sfruttamento del suolo ad opera delle grandi imprese minerarie.</w:t>
      </w:r>
      <w:r w:rsidR="00B85D8B" w:rsidRPr="00FF5947">
        <w:rPr>
          <w:rFonts w:cs="Calibri"/>
        </w:rPr>
        <w:t xml:space="preserve"> Ci si sposta poi nell’Asia occidentale con </w:t>
      </w:r>
      <w:r w:rsidR="0006317A" w:rsidRPr="00FF5947">
        <w:rPr>
          <w:rFonts w:cs="Calibri"/>
          <w:b/>
          <w:bCs/>
          <w:i/>
          <w:iCs/>
        </w:rPr>
        <w:t>I guardiani dell’acqua</w:t>
      </w:r>
      <w:r w:rsidR="00B85D8B" w:rsidRPr="00FF5947">
        <w:rPr>
          <w:rFonts w:cs="Calibri"/>
        </w:rPr>
        <w:t xml:space="preserve">, </w:t>
      </w:r>
      <w:r w:rsidR="0046781E" w:rsidRPr="00FF5947">
        <w:rPr>
          <w:rFonts w:cs="Calibri"/>
        </w:rPr>
        <w:t>di</w:t>
      </w:r>
      <w:r w:rsidR="00B85D8B" w:rsidRPr="00FF5947">
        <w:rPr>
          <w:rFonts w:cs="Calibri"/>
        </w:rPr>
        <w:t xml:space="preserve"> Sara </w:t>
      </w:r>
      <w:proofErr w:type="spellStart"/>
      <w:r w:rsidR="00B85D8B" w:rsidRPr="00FF5947">
        <w:rPr>
          <w:rFonts w:cs="Calibri"/>
        </w:rPr>
        <w:t>Manisera</w:t>
      </w:r>
      <w:proofErr w:type="spellEnd"/>
      <w:r w:rsidR="00B85D8B" w:rsidRPr="00FF5947">
        <w:rPr>
          <w:rFonts w:cs="Calibri"/>
        </w:rPr>
        <w:t xml:space="preserve"> e Arianna Pagani</w:t>
      </w:r>
      <w:r w:rsidR="0046781E" w:rsidRPr="00FF5947">
        <w:rPr>
          <w:rFonts w:cs="Calibri"/>
        </w:rPr>
        <w:t xml:space="preserve">, </w:t>
      </w:r>
      <w:r w:rsidR="002F5417" w:rsidRPr="00FF5947">
        <w:rPr>
          <w:rFonts w:eastAsia="Times New Roman" w:cs="Calibri"/>
          <w:lang w:eastAsia="it-IT"/>
        </w:rPr>
        <w:t>promosso</w:t>
      </w:r>
      <w:r w:rsidR="005F2E68" w:rsidRPr="00FF5947">
        <w:rPr>
          <w:rFonts w:eastAsia="Times New Roman" w:cs="Calibri"/>
          <w:lang w:eastAsia="it-IT"/>
        </w:rPr>
        <w:t xml:space="preserve"> da </w:t>
      </w:r>
      <w:r w:rsidR="00C51771" w:rsidRPr="00FF5947">
        <w:rPr>
          <w:rFonts w:eastAsia="Times New Roman" w:cs="Calibri"/>
          <w:lang w:eastAsia="it-IT"/>
        </w:rPr>
        <w:t>Un Ponte Per…</w:t>
      </w:r>
      <w:r w:rsidR="005F2E68" w:rsidRPr="00FF5947">
        <w:rPr>
          <w:rFonts w:eastAsia="Times New Roman" w:cs="Calibri"/>
          <w:lang w:eastAsia="it-IT"/>
        </w:rPr>
        <w:t xml:space="preserve">, </w:t>
      </w:r>
      <w:r w:rsidR="00D547FD" w:rsidRPr="00FF5947">
        <w:rPr>
          <w:rFonts w:cs="Calibri"/>
        </w:rPr>
        <w:t>che,</w:t>
      </w:r>
      <w:r w:rsidR="0046781E" w:rsidRPr="00FF5947">
        <w:rPr>
          <w:rFonts w:cs="Calibri"/>
        </w:rPr>
        <w:t xml:space="preserve"> </w:t>
      </w:r>
      <w:r w:rsidR="005D68D6" w:rsidRPr="00FF5947">
        <w:rPr>
          <w:rFonts w:cs="Calibri"/>
        </w:rPr>
        <w:t>con</w:t>
      </w:r>
      <w:r w:rsidR="0046781E" w:rsidRPr="00FF5947">
        <w:rPr>
          <w:rFonts w:cs="Calibri"/>
        </w:rPr>
        <w:t xml:space="preserve"> un documentario e un </w:t>
      </w:r>
      <w:proofErr w:type="spellStart"/>
      <w:r w:rsidR="0046781E" w:rsidRPr="00FF5947">
        <w:rPr>
          <w:rFonts w:cs="Calibri"/>
        </w:rPr>
        <w:t>webdoc</w:t>
      </w:r>
      <w:proofErr w:type="spellEnd"/>
      <w:r w:rsidR="0046781E" w:rsidRPr="00FF5947">
        <w:rPr>
          <w:rFonts w:cs="Calibri"/>
        </w:rPr>
        <w:t xml:space="preserve"> multimediale</w:t>
      </w:r>
      <w:r w:rsidR="00694F97" w:rsidRPr="00FF5947">
        <w:rPr>
          <w:rFonts w:cs="Calibri"/>
        </w:rPr>
        <w:t xml:space="preserve"> dedicat</w:t>
      </w:r>
      <w:r w:rsidR="00C352C1" w:rsidRPr="00FF5947">
        <w:rPr>
          <w:rFonts w:cs="Calibri"/>
        </w:rPr>
        <w:t>i</w:t>
      </w:r>
      <w:r w:rsidR="00694F97" w:rsidRPr="00FF5947">
        <w:rPr>
          <w:rFonts w:cs="Calibri"/>
        </w:rPr>
        <w:t xml:space="preserve"> alla campagna “Save the Tigris (Salviamo il Tigri)”</w:t>
      </w:r>
      <w:r w:rsidR="00D547FD" w:rsidRPr="00FF5947">
        <w:rPr>
          <w:rFonts w:cs="Calibri"/>
        </w:rPr>
        <w:t>,</w:t>
      </w:r>
      <w:r w:rsidR="0046781E" w:rsidRPr="00FF5947">
        <w:rPr>
          <w:rFonts w:cs="Calibri"/>
        </w:rPr>
        <w:t xml:space="preserve"> </w:t>
      </w:r>
      <w:r w:rsidR="00D547FD" w:rsidRPr="00FF5947">
        <w:rPr>
          <w:rFonts w:cs="Calibri"/>
        </w:rPr>
        <w:t>ripercorr</w:t>
      </w:r>
      <w:r w:rsidR="00422B93" w:rsidRPr="00FF5947">
        <w:rPr>
          <w:rFonts w:cs="Calibri"/>
        </w:rPr>
        <w:t>ono</w:t>
      </w:r>
      <w:r w:rsidR="00D547FD" w:rsidRPr="00FF5947">
        <w:rPr>
          <w:rFonts w:cs="Calibri"/>
        </w:rPr>
        <w:t xml:space="preserve"> attraverso</w:t>
      </w:r>
      <w:r w:rsidR="00A063F0" w:rsidRPr="00FF5947">
        <w:rPr>
          <w:rFonts w:cs="Calibri"/>
        </w:rPr>
        <w:t xml:space="preserve"> </w:t>
      </w:r>
      <w:r w:rsidR="0007070D" w:rsidRPr="00FF5947">
        <w:rPr>
          <w:rFonts w:cs="Calibri"/>
        </w:rPr>
        <w:t>una discesa lungo</w:t>
      </w:r>
      <w:r w:rsidR="00A063F0" w:rsidRPr="00FF5947">
        <w:rPr>
          <w:rFonts w:cs="Calibri"/>
        </w:rPr>
        <w:t xml:space="preserve"> lo storico fiume e</w:t>
      </w:r>
      <w:r w:rsidR="00D547FD" w:rsidRPr="00FF5947">
        <w:rPr>
          <w:rFonts w:cs="Calibri"/>
        </w:rPr>
        <w:t xml:space="preserve"> le voci di</w:t>
      </w:r>
      <w:r w:rsidR="00694F97" w:rsidRPr="00FF5947">
        <w:rPr>
          <w:rFonts w:cs="Calibri"/>
        </w:rPr>
        <w:t xml:space="preserve"> </w:t>
      </w:r>
      <w:r w:rsidR="0046781E" w:rsidRPr="00FF5947">
        <w:rPr>
          <w:rFonts w:cs="Calibri"/>
        </w:rPr>
        <w:t>attivisti e attiviste</w:t>
      </w:r>
      <w:r w:rsidR="00A063F0" w:rsidRPr="00FF5947">
        <w:rPr>
          <w:rFonts w:cs="Calibri"/>
        </w:rPr>
        <w:t xml:space="preserve"> </w:t>
      </w:r>
      <w:r w:rsidR="00B6376F" w:rsidRPr="00FF5947">
        <w:rPr>
          <w:rFonts w:cs="Calibri"/>
        </w:rPr>
        <w:t xml:space="preserve">la lunga battaglia per </w:t>
      </w:r>
      <w:r w:rsidR="00B6376F" w:rsidRPr="00FF5947">
        <w:rPr>
          <w:rFonts w:cs="Calibri"/>
        </w:rPr>
        <w:lastRenderedPageBreak/>
        <w:t>la tutela di una risorsa idrica fondamentale per le popolazioni mesopotamiche,</w:t>
      </w:r>
      <w:r w:rsidR="0007070D" w:rsidRPr="00FF5947">
        <w:rPr>
          <w:rFonts w:cs="Calibri"/>
        </w:rPr>
        <w:t xml:space="preserve"> oggi sempre più</w:t>
      </w:r>
      <w:r w:rsidR="00B6376F" w:rsidRPr="00FF5947">
        <w:rPr>
          <w:rFonts w:cs="Calibri"/>
        </w:rPr>
        <w:t xml:space="preserve"> </w:t>
      </w:r>
      <w:r w:rsidR="00422B93" w:rsidRPr="00FF5947">
        <w:rPr>
          <w:rFonts w:cs="Calibri"/>
        </w:rPr>
        <w:t>minacciata</w:t>
      </w:r>
      <w:r w:rsidR="00EC4ABE" w:rsidRPr="00FF5947">
        <w:rPr>
          <w:rFonts w:cs="Calibri"/>
        </w:rPr>
        <w:t xml:space="preserve"> da siccità, inquinamento, costruzion</w:t>
      </w:r>
      <w:r w:rsidR="0007070D" w:rsidRPr="00FF5947">
        <w:rPr>
          <w:rFonts w:cs="Calibri"/>
        </w:rPr>
        <w:t>i</w:t>
      </w:r>
      <w:r w:rsidR="00EC4ABE" w:rsidRPr="00FF5947">
        <w:rPr>
          <w:rFonts w:cs="Calibri"/>
        </w:rPr>
        <w:t xml:space="preserve"> di </w:t>
      </w:r>
      <w:proofErr w:type="spellStart"/>
      <w:r w:rsidR="00EC4ABE" w:rsidRPr="00FF5947">
        <w:rPr>
          <w:rFonts w:cs="Calibri"/>
        </w:rPr>
        <w:t>megadighe</w:t>
      </w:r>
      <w:proofErr w:type="spellEnd"/>
      <w:r w:rsidR="00EC4ABE" w:rsidRPr="00FF5947">
        <w:rPr>
          <w:rFonts w:cs="Calibri"/>
        </w:rPr>
        <w:t>.</w:t>
      </w:r>
      <w:r w:rsidR="00422B93" w:rsidRPr="00FF5947">
        <w:rPr>
          <w:rFonts w:cs="Calibri"/>
        </w:rPr>
        <w:t xml:space="preserve"> </w:t>
      </w:r>
    </w:p>
    <w:p w14:paraId="10C04109" w14:textId="77777777" w:rsidR="004252DD" w:rsidRDefault="00422B93" w:rsidP="0067601E">
      <w:pPr>
        <w:spacing w:after="0" w:line="276" w:lineRule="auto"/>
        <w:jc w:val="both"/>
        <w:rPr>
          <w:rFonts w:cs="Calibri"/>
        </w:rPr>
      </w:pPr>
      <w:r w:rsidRPr="00FF5947">
        <w:rPr>
          <w:rFonts w:cs="Calibri"/>
        </w:rPr>
        <w:t xml:space="preserve">Si </w:t>
      </w:r>
      <w:r w:rsidR="00555D9F" w:rsidRPr="00FF5947">
        <w:rPr>
          <w:rFonts w:cs="Calibri"/>
        </w:rPr>
        <w:t>torna</w:t>
      </w:r>
      <w:r w:rsidR="00A60388" w:rsidRPr="00FF5947">
        <w:rPr>
          <w:rFonts w:cs="Calibri"/>
        </w:rPr>
        <w:t xml:space="preserve"> in territori più vicini</w:t>
      </w:r>
      <w:r w:rsidR="00555D9F" w:rsidRPr="00FF5947">
        <w:rPr>
          <w:rFonts w:cs="Calibri"/>
        </w:rPr>
        <w:t xml:space="preserve"> </w:t>
      </w:r>
      <w:r w:rsidR="00A60388" w:rsidRPr="00FF5947">
        <w:rPr>
          <w:rFonts w:cs="Calibri"/>
        </w:rPr>
        <w:t xml:space="preserve">a noi </w:t>
      </w:r>
      <w:r w:rsidR="00555D9F" w:rsidRPr="00FF5947">
        <w:rPr>
          <w:rFonts w:cs="Calibri"/>
        </w:rPr>
        <w:t>con</w:t>
      </w:r>
      <w:r w:rsidRPr="00FF5947">
        <w:rPr>
          <w:rFonts w:eastAsia="Arial Unicode MS" w:cs="Calibri"/>
          <w:kern w:val="2"/>
          <w:lang w:eastAsia="zh-CN" w:bidi="hi-IN"/>
        </w:rPr>
        <w:t xml:space="preserve"> </w:t>
      </w:r>
      <w:r w:rsidRPr="00FF5947">
        <w:rPr>
          <w:rFonts w:eastAsia="Arial Unicode MS" w:cs="Calibri"/>
          <w:b/>
          <w:bCs/>
          <w:i/>
          <w:iCs/>
          <w:kern w:val="2"/>
          <w:lang w:eastAsia="zh-CN" w:bidi="hi-IN"/>
        </w:rPr>
        <w:t>Voices from the East</w:t>
      </w:r>
      <w:r w:rsidRPr="00FF5947">
        <w:rPr>
          <w:rFonts w:eastAsia="Arial Unicode MS" w:cs="Calibri"/>
          <w:kern w:val="2"/>
          <w:lang w:eastAsia="zh-CN" w:bidi="hi-IN"/>
        </w:rPr>
        <w:t>, reportage crossmediale</w:t>
      </w:r>
      <w:r w:rsidRPr="00FF5947">
        <w:rPr>
          <w:rFonts w:cs="Calibri"/>
        </w:rPr>
        <w:t xml:space="preserve"> di Francesco Rasero</w:t>
      </w:r>
      <w:r w:rsidR="00575EB3" w:rsidRPr="00FF5947">
        <w:rPr>
          <w:rFonts w:cs="Calibri"/>
        </w:rPr>
        <w:t>,</w:t>
      </w:r>
      <w:r w:rsidRPr="00FF5947">
        <w:rPr>
          <w:rFonts w:cs="Calibri"/>
        </w:rPr>
        <w:t xml:space="preserve"> Marco Carlone</w:t>
      </w:r>
      <w:r w:rsidR="00575EB3" w:rsidRPr="00FF5947">
        <w:rPr>
          <w:rFonts w:cs="Calibri"/>
        </w:rPr>
        <w:t xml:space="preserve"> ed Eleonora Anello, </w:t>
      </w:r>
      <w:r w:rsidR="00C10320" w:rsidRPr="00FF5947">
        <w:rPr>
          <w:rFonts w:eastAsia="Arial Unicode MS" w:cs="Calibri"/>
          <w:kern w:val="2"/>
          <w:lang w:eastAsia="zh-CN" w:bidi="hi-IN"/>
        </w:rPr>
        <w:t xml:space="preserve">promosso da </w:t>
      </w:r>
      <w:r w:rsidR="005F2E68" w:rsidRPr="00FF5947">
        <w:rPr>
          <w:rFonts w:eastAsia="Arial Unicode MS" w:cs="Calibri"/>
          <w:kern w:val="2"/>
          <w:lang w:eastAsia="zh-CN" w:bidi="hi-IN"/>
        </w:rPr>
        <w:t>A</w:t>
      </w:r>
      <w:r w:rsidR="001B2018" w:rsidRPr="00FF5947">
        <w:rPr>
          <w:rFonts w:eastAsia="Arial Unicode MS" w:cs="Calibri"/>
          <w:kern w:val="2"/>
          <w:lang w:eastAsia="zh-CN" w:bidi="hi-IN"/>
        </w:rPr>
        <w:t>ss</w:t>
      </w:r>
      <w:r w:rsidR="005F2E68" w:rsidRPr="00FF5947">
        <w:rPr>
          <w:rFonts w:eastAsia="Arial Unicode MS" w:cs="Calibri"/>
          <w:kern w:val="2"/>
          <w:lang w:eastAsia="zh-CN" w:bidi="hi-IN"/>
        </w:rPr>
        <w:t xml:space="preserve">ociazione </w:t>
      </w:r>
      <w:proofErr w:type="spellStart"/>
      <w:r w:rsidRPr="00FF5947">
        <w:rPr>
          <w:rFonts w:eastAsia="Arial Unicode MS" w:cs="Calibri"/>
          <w:kern w:val="2"/>
          <w:lang w:eastAsia="zh-CN" w:bidi="hi-IN"/>
        </w:rPr>
        <w:t>Cinem</w:t>
      </w:r>
      <w:r w:rsidR="005D68D6" w:rsidRPr="00FF5947">
        <w:rPr>
          <w:rFonts w:eastAsia="Arial Unicode MS" w:cs="Calibri"/>
          <w:kern w:val="2"/>
          <w:lang w:eastAsia="zh-CN" w:bidi="hi-IN"/>
        </w:rPr>
        <w:t>a</w:t>
      </w:r>
      <w:r w:rsidRPr="00FF5947">
        <w:rPr>
          <w:rFonts w:eastAsia="Arial Unicode MS" w:cs="Calibri"/>
          <w:kern w:val="2"/>
          <w:lang w:eastAsia="zh-CN" w:bidi="hi-IN"/>
        </w:rPr>
        <w:t>mbiente</w:t>
      </w:r>
      <w:proofErr w:type="spellEnd"/>
      <w:r w:rsidRPr="00FF5947">
        <w:rPr>
          <w:rFonts w:eastAsia="Arial Unicode MS" w:cs="Calibri"/>
          <w:kern w:val="2"/>
          <w:lang w:eastAsia="zh-CN" w:bidi="hi-IN"/>
        </w:rPr>
        <w:t xml:space="preserve"> </w:t>
      </w:r>
      <w:r w:rsidR="0095254E" w:rsidRPr="00FF5947">
        <w:rPr>
          <w:rFonts w:eastAsia="Arial Unicode MS" w:cs="Calibri"/>
          <w:kern w:val="2"/>
          <w:lang w:eastAsia="zh-CN" w:bidi="hi-IN"/>
        </w:rPr>
        <w:t xml:space="preserve">e girato </w:t>
      </w:r>
      <w:r w:rsidR="00612F77" w:rsidRPr="00FF5947">
        <w:rPr>
          <w:rFonts w:eastAsia="Arial Unicode MS" w:cs="Calibri"/>
          <w:kern w:val="2"/>
          <w:lang w:eastAsia="zh-CN" w:bidi="hi-IN"/>
        </w:rPr>
        <w:t>in una delle regioni europee più esposte a</w:t>
      </w:r>
      <w:r w:rsidR="00F913C8" w:rsidRPr="00FF5947">
        <w:rPr>
          <w:rFonts w:eastAsia="Arial Unicode MS" w:cs="Calibri"/>
          <w:kern w:val="2"/>
          <w:lang w:eastAsia="zh-CN" w:bidi="hi-IN"/>
        </w:rPr>
        <w:t>i</w:t>
      </w:r>
      <w:r w:rsidR="00612F77" w:rsidRPr="00FF5947">
        <w:rPr>
          <w:rFonts w:eastAsia="Arial Unicode MS" w:cs="Calibri"/>
          <w:kern w:val="2"/>
          <w:lang w:eastAsia="zh-CN" w:bidi="hi-IN"/>
        </w:rPr>
        <w:t xml:space="preserve"> </w:t>
      </w:r>
      <w:r w:rsidR="00F913C8" w:rsidRPr="00FF5947">
        <w:rPr>
          <w:rFonts w:eastAsia="Arial Unicode MS" w:cs="Calibri"/>
          <w:kern w:val="2"/>
          <w:lang w:eastAsia="zh-CN" w:bidi="hi-IN"/>
        </w:rPr>
        <w:t>cambiamenti climatici</w:t>
      </w:r>
      <w:r w:rsidR="00612F77" w:rsidRPr="00FF5947">
        <w:rPr>
          <w:rFonts w:eastAsia="Arial Unicode MS" w:cs="Calibri"/>
          <w:kern w:val="2"/>
          <w:lang w:eastAsia="zh-CN" w:bidi="hi-IN"/>
        </w:rPr>
        <w:t xml:space="preserve">, </w:t>
      </w:r>
      <w:r w:rsidR="0095254E" w:rsidRPr="00FF5947">
        <w:rPr>
          <w:rFonts w:eastAsia="Arial Unicode MS" w:cs="Calibri"/>
          <w:kern w:val="2"/>
          <w:lang w:eastAsia="zh-CN" w:bidi="hi-IN"/>
        </w:rPr>
        <w:t>la penisola balcanica,</w:t>
      </w:r>
      <w:r w:rsidR="00B03D97" w:rsidRPr="00FF5947">
        <w:rPr>
          <w:rFonts w:eastAsia="Arial Unicode MS" w:cs="Calibri"/>
          <w:kern w:val="2"/>
          <w:lang w:eastAsia="zh-CN" w:bidi="hi-IN"/>
        </w:rPr>
        <w:t xml:space="preserve"> che costituisce un</w:t>
      </w:r>
      <w:r w:rsidR="0095254E" w:rsidRPr="00FF5947">
        <w:rPr>
          <w:rFonts w:eastAsia="Arial Unicode MS" w:cs="Calibri"/>
          <w:kern w:val="2"/>
          <w:lang w:eastAsia="zh-CN" w:bidi="hi-IN"/>
        </w:rPr>
        <w:t xml:space="preserve"> primo grande “banco di prova” di fronte </w:t>
      </w:r>
      <w:r w:rsidR="00555D9F" w:rsidRPr="00FF5947">
        <w:rPr>
          <w:rFonts w:eastAsia="Arial Unicode MS" w:cs="Calibri"/>
          <w:kern w:val="2"/>
          <w:lang w:eastAsia="zh-CN" w:bidi="hi-IN"/>
        </w:rPr>
        <w:t>alla massima emergenza ambientale</w:t>
      </w:r>
      <w:r w:rsidR="0095254E" w:rsidRPr="00FF5947">
        <w:rPr>
          <w:rFonts w:eastAsia="Arial Unicode MS" w:cs="Calibri"/>
          <w:kern w:val="2"/>
          <w:lang w:eastAsia="zh-CN" w:bidi="hi-IN"/>
        </w:rPr>
        <w:t xml:space="preserve"> nel Vecchio Continente</w:t>
      </w:r>
      <w:r w:rsidR="00B03D97" w:rsidRPr="00FF5947">
        <w:rPr>
          <w:rFonts w:eastAsia="Arial Unicode MS" w:cs="Calibri"/>
          <w:kern w:val="2"/>
          <w:lang w:eastAsia="zh-CN" w:bidi="hi-IN"/>
        </w:rPr>
        <w:t xml:space="preserve"> e un territorio di sperimentazione di possibili </w:t>
      </w:r>
      <w:r w:rsidR="00555D9F" w:rsidRPr="00FF5947">
        <w:rPr>
          <w:rFonts w:cs="Calibri"/>
        </w:rPr>
        <w:t>strategie di contrasto o adattamento</w:t>
      </w:r>
      <w:r w:rsidR="00F913C8" w:rsidRPr="00FF5947">
        <w:rPr>
          <w:rFonts w:cs="Calibri"/>
        </w:rPr>
        <w:t>.</w:t>
      </w:r>
      <w:r w:rsidR="00612F77" w:rsidRPr="00FF5947">
        <w:rPr>
          <w:rFonts w:cs="Calibri"/>
        </w:rPr>
        <w:t xml:space="preserve"> </w:t>
      </w:r>
      <w:r w:rsidR="004252DD" w:rsidRPr="00FF5947">
        <w:rPr>
          <w:rFonts w:cs="Calibri"/>
        </w:rPr>
        <w:t xml:space="preserve">In una </w:t>
      </w:r>
      <w:r w:rsidR="00E53FD5" w:rsidRPr="00FF5947">
        <w:rPr>
          <w:rFonts w:cs="Calibri"/>
        </w:rPr>
        <w:t>ulteriore</w:t>
      </w:r>
      <w:r w:rsidR="004252DD" w:rsidRPr="00FF5947">
        <w:rPr>
          <w:rFonts w:cs="Calibri"/>
        </w:rPr>
        <w:t xml:space="preserve"> tappa ravvicinata</w:t>
      </w:r>
      <w:r w:rsidR="00A176B0" w:rsidRPr="00FF5947">
        <w:rPr>
          <w:rFonts w:cs="Calibri"/>
        </w:rPr>
        <w:t>,</w:t>
      </w:r>
      <w:r w:rsidR="004252DD" w:rsidRPr="00FF5947">
        <w:rPr>
          <w:rFonts w:cs="Calibri"/>
        </w:rPr>
        <w:t xml:space="preserve"> con </w:t>
      </w:r>
      <w:r w:rsidR="004252DD" w:rsidRPr="008C7B8F">
        <w:rPr>
          <w:rFonts w:cs="Calibri"/>
          <w:b/>
          <w:bCs/>
          <w:i/>
          <w:iCs/>
        </w:rPr>
        <w:t>Siamo qui da vent'anni</w:t>
      </w:r>
      <w:r w:rsidR="004252DD" w:rsidRPr="0067601E">
        <w:rPr>
          <w:rFonts w:cs="Calibri"/>
        </w:rPr>
        <w:t xml:space="preserve">, </w:t>
      </w:r>
      <w:r w:rsidR="004252DD" w:rsidRPr="008C7B8F">
        <w:rPr>
          <w:rFonts w:cs="Calibri"/>
        </w:rPr>
        <w:t>di</w:t>
      </w:r>
      <w:r w:rsidR="00AE3974">
        <w:rPr>
          <w:rFonts w:cs="Calibri"/>
        </w:rPr>
        <w:t xml:space="preserve"> </w:t>
      </w:r>
      <w:r w:rsidR="000A50B0">
        <w:rPr>
          <w:rFonts w:cs="Calibri"/>
        </w:rPr>
        <w:t>S</w:t>
      </w:r>
      <w:r w:rsidR="00AE3974">
        <w:rPr>
          <w:rFonts w:cs="Calibri"/>
        </w:rPr>
        <w:t xml:space="preserve">andro </w:t>
      </w:r>
      <w:r w:rsidR="000A50B0">
        <w:rPr>
          <w:rFonts w:cs="Calibri"/>
        </w:rPr>
        <w:t>B</w:t>
      </w:r>
      <w:r w:rsidR="00AE3974">
        <w:rPr>
          <w:rFonts w:cs="Calibri"/>
        </w:rPr>
        <w:t>ozzolo</w:t>
      </w:r>
      <w:r w:rsidR="004252DD" w:rsidRPr="0067601E">
        <w:rPr>
          <w:rFonts w:cs="Calibri"/>
        </w:rPr>
        <w:t xml:space="preserve">, </w:t>
      </w:r>
      <w:r w:rsidR="00C10320" w:rsidRPr="00FF5947">
        <w:rPr>
          <w:rFonts w:eastAsia="Times New Roman" w:cs="Calibri"/>
          <w:lang w:eastAsia="it-IT"/>
        </w:rPr>
        <w:t>promosso</w:t>
      </w:r>
      <w:r w:rsidR="00007FEC" w:rsidRPr="00FF5947">
        <w:rPr>
          <w:rFonts w:eastAsia="Times New Roman" w:cs="Calibri"/>
          <w:lang w:eastAsia="it-IT"/>
        </w:rPr>
        <w:t xml:space="preserve"> da </w:t>
      </w:r>
      <w:r w:rsidR="00C51771" w:rsidRPr="00FF5947">
        <w:rPr>
          <w:rFonts w:eastAsia="Times New Roman" w:cs="Calibri"/>
          <w:lang w:eastAsia="it-IT"/>
        </w:rPr>
        <w:t>ANOLF Cuneo,</w:t>
      </w:r>
      <w:r w:rsidR="00007FEC" w:rsidRPr="00FF5947">
        <w:rPr>
          <w:rFonts w:eastAsia="Times New Roman" w:cs="Calibri"/>
          <w:lang w:eastAsia="it-IT"/>
        </w:rPr>
        <w:t xml:space="preserve"> </w:t>
      </w:r>
      <w:r w:rsidR="004252DD" w:rsidRPr="00FF5947">
        <w:rPr>
          <w:rFonts w:cs="Calibri"/>
        </w:rPr>
        <w:t>si arriva in Piemonte, dove la produzione</w:t>
      </w:r>
      <w:r w:rsidR="00006334" w:rsidRPr="00FF5947">
        <w:rPr>
          <w:rFonts w:cs="Calibri"/>
        </w:rPr>
        <w:t xml:space="preserve"> agro-alimentare</w:t>
      </w:r>
      <w:r w:rsidR="004252DD" w:rsidRPr="00FF5947">
        <w:rPr>
          <w:rFonts w:cs="Calibri"/>
        </w:rPr>
        <w:t xml:space="preserve"> </w:t>
      </w:r>
      <w:r w:rsidR="00006334" w:rsidRPr="00FF5947">
        <w:rPr>
          <w:rFonts w:cs="Calibri"/>
        </w:rPr>
        <w:t>legata alle tipicità e alle eccellenze territoriali – dai vini pregiati all</w:t>
      </w:r>
      <w:r w:rsidR="00BD6292" w:rsidRPr="00FF5947">
        <w:rPr>
          <w:rFonts w:cs="Calibri"/>
        </w:rPr>
        <w:t xml:space="preserve">’industria casearia – </w:t>
      </w:r>
      <w:r w:rsidR="00BD6292" w:rsidRPr="008C7B8F">
        <w:rPr>
          <w:rFonts w:cs="Calibri"/>
        </w:rPr>
        <w:t xml:space="preserve">si </w:t>
      </w:r>
      <w:r w:rsidR="0067601E">
        <w:rPr>
          <w:rFonts w:cs="Calibri"/>
        </w:rPr>
        <w:t>rinnova</w:t>
      </w:r>
      <w:r w:rsidR="00BD6292" w:rsidRPr="008C7B8F">
        <w:rPr>
          <w:rFonts w:cs="Calibri"/>
        </w:rPr>
        <w:t xml:space="preserve"> nel segno di una globalizzazione del mercato del lavoro </w:t>
      </w:r>
      <w:r w:rsidR="0067601E">
        <w:rPr>
          <w:rFonts w:cs="Calibri"/>
        </w:rPr>
        <w:t>sopperendo</w:t>
      </w:r>
      <w:r w:rsidR="00BD6292" w:rsidRPr="008C7B8F">
        <w:rPr>
          <w:rFonts w:cs="Calibri"/>
        </w:rPr>
        <w:t xml:space="preserve"> alla mancanza di manodopera locale</w:t>
      </w:r>
      <w:r w:rsidR="00BD6292" w:rsidRPr="0067601E">
        <w:rPr>
          <w:rFonts w:cs="Calibri"/>
        </w:rPr>
        <w:t xml:space="preserve"> attraverso il ricorso a </w:t>
      </w:r>
      <w:r w:rsidR="0067601E" w:rsidRPr="0067601E">
        <w:rPr>
          <w:rFonts w:cs="Calibri"/>
        </w:rPr>
        <w:t>quella straniera.</w:t>
      </w:r>
    </w:p>
    <w:p w14:paraId="3A8BB001" w14:textId="77777777" w:rsidR="00A176B0" w:rsidRDefault="00A176B0" w:rsidP="0067601E">
      <w:pPr>
        <w:spacing w:after="0" w:line="276" w:lineRule="auto"/>
        <w:jc w:val="both"/>
        <w:rPr>
          <w:rFonts w:cs="Calibri"/>
        </w:rPr>
      </w:pPr>
    </w:p>
    <w:p w14:paraId="1BEBDB43" w14:textId="77777777" w:rsidR="00061D3F" w:rsidRPr="00FF5947" w:rsidRDefault="00A176B0" w:rsidP="0067601E">
      <w:pPr>
        <w:spacing w:after="0" w:line="276" w:lineRule="auto"/>
        <w:jc w:val="both"/>
        <w:rPr>
          <w:rFonts w:cs="Calibri"/>
          <w:shd w:val="clear" w:color="auto" w:fill="FFFFFF"/>
        </w:rPr>
      </w:pPr>
      <w:r>
        <w:rPr>
          <w:rFonts w:cs="Calibri"/>
        </w:rPr>
        <w:t xml:space="preserve">La rassegna sarà accompagnata da </w:t>
      </w:r>
      <w:r w:rsidRPr="00467F4A">
        <w:rPr>
          <w:rFonts w:cs="Calibri"/>
          <w:b/>
          <w:bCs/>
        </w:rPr>
        <w:t>tre incontri</w:t>
      </w:r>
      <w:r w:rsidR="00B619FC">
        <w:rPr>
          <w:rFonts w:cs="Calibri"/>
        </w:rPr>
        <w:t xml:space="preserve"> </w:t>
      </w:r>
      <w:r w:rsidR="00222BEA">
        <w:rPr>
          <w:rFonts w:cs="Calibri"/>
        </w:rPr>
        <w:t xml:space="preserve">online </w:t>
      </w:r>
      <w:r w:rsidR="00B619FC">
        <w:rPr>
          <w:rFonts w:cs="Calibri"/>
        </w:rPr>
        <w:t>di approfondimento</w:t>
      </w:r>
      <w:r w:rsidR="00467F4A">
        <w:rPr>
          <w:rFonts w:cs="Calibri"/>
        </w:rPr>
        <w:t>,</w:t>
      </w:r>
      <w:r w:rsidR="00B619FC">
        <w:rPr>
          <w:rFonts w:cs="Calibri"/>
        </w:rPr>
        <w:t xml:space="preserve"> </w:t>
      </w:r>
      <w:r w:rsidR="007A6DF5">
        <w:rPr>
          <w:rFonts w:cs="Calibri"/>
        </w:rPr>
        <w:t xml:space="preserve">condotti dal giornalista </w:t>
      </w:r>
      <w:r w:rsidR="007A6DF5" w:rsidRPr="000A50B0">
        <w:rPr>
          <w:rFonts w:cs="Calibri"/>
          <w:b/>
          <w:bCs/>
        </w:rPr>
        <w:t>Francesco Rasero</w:t>
      </w:r>
      <w:r w:rsidR="007A6DF5">
        <w:rPr>
          <w:rFonts w:cs="Calibri"/>
        </w:rPr>
        <w:t xml:space="preserve"> e </w:t>
      </w:r>
      <w:r w:rsidR="00467F4A">
        <w:rPr>
          <w:rFonts w:cs="Calibri"/>
        </w:rPr>
        <w:t xml:space="preserve">dedicati </w:t>
      </w:r>
      <w:r w:rsidR="00B619FC">
        <w:rPr>
          <w:rFonts w:cs="Calibri"/>
        </w:rPr>
        <w:t>ad altrettant</w:t>
      </w:r>
      <w:r w:rsidR="008972EE">
        <w:rPr>
          <w:rFonts w:cs="Calibri"/>
        </w:rPr>
        <w:t>i</w:t>
      </w:r>
      <w:r w:rsidR="00B619FC">
        <w:rPr>
          <w:rFonts w:cs="Calibri"/>
        </w:rPr>
        <w:t xml:space="preserve"> </w:t>
      </w:r>
      <w:r w:rsidR="008972EE">
        <w:rPr>
          <w:rFonts w:cs="Calibri"/>
        </w:rPr>
        <w:t>argomenti</w:t>
      </w:r>
      <w:r w:rsidR="00B619FC">
        <w:rPr>
          <w:rFonts w:cs="Calibri"/>
        </w:rPr>
        <w:t xml:space="preserve"> affrontat</w:t>
      </w:r>
      <w:r w:rsidR="008972EE">
        <w:rPr>
          <w:rFonts w:cs="Calibri"/>
        </w:rPr>
        <w:t>i</w:t>
      </w:r>
      <w:r w:rsidR="00B619FC">
        <w:rPr>
          <w:rFonts w:cs="Calibri"/>
        </w:rPr>
        <w:t xml:space="preserve"> </w:t>
      </w:r>
      <w:r w:rsidR="00B619FC" w:rsidRPr="00222BEA">
        <w:rPr>
          <w:rFonts w:cs="Calibri"/>
        </w:rPr>
        <w:t>dai reportage</w:t>
      </w:r>
      <w:r w:rsidR="00467F4A">
        <w:rPr>
          <w:rFonts w:cs="Calibri"/>
        </w:rPr>
        <w:t>,</w:t>
      </w:r>
      <w:r w:rsidR="00B619FC" w:rsidRPr="00B619FC">
        <w:rPr>
          <w:rFonts w:cs="Calibri"/>
        </w:rPr>
        <w:t xml:space="preserve"> </w:t>
      </w:r>
      <w:r w:rsidR="00B619FC" w:rsidRPr="00222BEA">
        <w:rPr>
          <w:rFonts w:cs="Calibri"/>
        </w:rPr>
        <w:t xml:space="preserve">a cui interverranno </w:t>
      </w:r>
      <w:r w:rsidR="00C63A52" w:rsidRPr="00222BEA">
        <w:rPr>
          <w:rFonts w:cs="Calibri"/>
        </w:rPr>
        <w:t xml:space="preserve">alcuni degli </w:t>
      </w:r>
      <w:r w:rsidR="00B619FC" w:rsidRPr="00222BEA">
        <w:rPr>
          <w:rFonts w:cs="Calibri"/>
        </w:rPr>
        <w:t xml:space="preserve">autori </w:t>
      </w:r>
      <w:r w:rsidR="000D3D20" w:rsidRPr="00222BEA">
        <w:rPr>
          <w:rFonts w:cs="Calibri"/>
        </w:rPr>
        <w:t>e dei promotori delle opere presentate nella rassegna</w:t>
      </w:r>
      <w:r w:rsidR="00B619FC" w:rsidRPr="00222BEA">
        <w:rPr>
          <w:rFonts w:cs="Calibri"/>
        </w:rPr>
        <w:t xml:space="preserve">. </w:t>
      </w:r>
      <w:r w:rsidR="00222BEA" w:rsidRPr="00222BEA">
        <w:rPr>
          <w:rFonts w:cs="Calibri"/>
        </w:rPr>
        <w:t>Il</w:t>
      </w:r>
      <w:r w:rsidR="00222BEA">
        <w:rPr>
          <w:rFonts w:cs="Calibri"/>
        </w:rPr>
        <w:t xml:space="preserve"> primo incontro, lunedì </w:t>
      </w:r>
      <w:r w:rsidR="00222BEA" w:rsidRPr="008972EE">
        <w:rPr>
          <w:rFonts w:cs="Calibri"/>
          <w:b/>
          <w:bCs/>
        </w:rPr>
        <w:t>25 maggio</w:t>
      </w:r>
      <w:r w:rsidR="008C680C">
        <w:rPr>
          <w:rFonts w:cs="Calibri"/>
        </w:rPr>
        <w:t xml:space="preserve"> </w:t>
      </w:r>
      <w:bookmarkStart w:id="4" w:name="_Hlk40691011"/>
      <w:r w:rsidR="008C680C">
        <w:rPr>
          <w:rFonts w:cs="Calibri"/>
        </w:rPr>
        <w:t>(</w:t>
      </w:r>
      <w:r w:rsidR="00222BEA">
        <w:rPr>
          <w:rFonts w:cs="Calibri"/>
        </w:rPr>
        <w:t xml:space="preserve">alle </w:t>
      </w:r>
      <w:r w:rsidR="00222BEA" w:rsidRPr="008972EE">
        <w:rPr>
          <w:rFonts w:cs="Calibri"/>
          <w:b/>
          <w:bCs/>
        </w:rPr>
        <w:t>ore 18</w:t>
      </w:r>
      <w:r w:rsidR="008C680C" w:rsidRPr="008C680C">
        <w:rPr>
          <w:rFonts w:cs="Calibri"/>
        </w:rPr>
        <w:t>)</w:t>
      </w:r>
      <w:r w:rsidR="008972EE" w:rsidRPr="008C680C">
        <w:rPr>
          <w:rFonts w:cs="Calibri"/>
        </w:rPr>
        <w:t>,</w:t>
      </w:r>
      <w:r w:rsidR="008972EE">
        <w:rPr>
          <w:rFonts w:cs="Calibri"/>
        </w:rPr>
        <w:t xml:space="preserve"> </w:t>
      </w:r>
      <w:bookmarkEnd w:id="4"/>
      <w:r w:rsidR="008972EE">
        <w:rPr>
          <w:rFonts w:cs="Calibri"/>
        </w:rPr>
        <w:t>sarà dedicato al tema dell’</w:t>
      </w:r>
      <w:r w:rsidR="008972EE" w:rsidRPr="00FF7E46">
        <w:rPr>
          <w:rFonts w:cs="Calibri"/>
          <w:b/>
          <w:bCs/>
        </w:rPr>
        <w:t>acqua</w:t>
      </w:r>
      <w:r w:rsidR="008972EE">
        <w:rPr>
          <w:rFonts w:cs="Calibri"/>
        </w:rPr>
        <w:t xml:space="preserve"> e della difesa delle risorse idriche</w:t>
      </w:r>
      <w:r w:rsidR="00FF7E46">
        <w:rPr>
          <w:rFonts w:cs="Calibri"/>
        </w:rPr>
        <w:t xml:space="preserve"> da parte di comunità resistenti</w:t>
      </w:r>
      <w:r w:rsidR="008972EE">
        <w:rPr>
          <w:rFonts w:cs="Calibri"/>
        </w:rPr>
        <w:t xml:space="preserve">, </w:t>
      </w:r>
      <w:r w:rsidR="00FF7E46">
        <w:rPr>
          <w:rFonts w:cs="Calibri"/>
        </w:rPr>
        <w:t xml:space="preserve">protagoniste </w:t>
      </w:r>
      <w:r w:rsidR="00FF7E46" w:rsidRPr="00FF5947">
        <w:rPr>
          <w:rFonts w:cs="Calibri"/>
        </w:rPr>
        <w:t>de</w:t>
      </w:r>
      <w:r w:rsidR="008972EE" w:rsidRPr="00FF5947">
        <w:rPr>
          <w:rFonts w:cs="Calibri"/>
        </w:rPr>
        <w:t xml:space="preserve">i film </w:t>
      </w:r>
      <w:proofErr w:type="spellStart"/>
      <w:r w:rsidR="008972EE" w:rsidRPr="00FF5947">
        <w:rPr>
          <w:rFonts w:cs="Calibri"/>
          <w:bCs/>
          <w:i/>
          <w:shd w:val="clear" w:color="auto" w:fill="FFFFFF"/>
        </w:rPr>
        <w:t>Afar</w:t>
      </w:r>
      <w:proofErr w:type="spellEnd"/>
      <w:r w:rsidR="008972EE" w:rsidRPr="00FF5947">
        <w:rPr>
          <w:rFonts w:cs="Calibri"/>
          <w:bCs/>
          <w:i/>
          <w:shd w:val="clear" w:color="auto" w:fill="FFFFFF"/>
        </w:rPr>
        <w:t>: dove i sogni e la terra bruciano</w:t>
      </w:r>
      <w:r w:rsidR="008972EE" w:rsidRPr="00FF5947">
        <w:rPr>
          <w:rFonts w:cs="Calibri"/>
          <w:b/>
          <w:i/>
          <w:shd w:val="clear" w:color="auto" w:fill="FFFFFF"/>
        </w:rPr>
        <w:t xml:space="preserve"> </w:t>
      </w:r>
      <w:r w:rsidR="008972EE" w:rsidRPr="00FF5947">
        <w:rPr>
          <w:rFonts w:cs="Calibri"/>
          <w:bCs/>
          <w:iCs/>
          <w:shd w:val="clear" w:color="auto" w:fill="FFFFFF"/>
        </w:rPr>
        <w:t>e</w:t>
      </w:r>
      <w:r w:rsidR="008972EE" w:rsidRPr="00FF5947">
        <w:rPr>
          <w:rFonts w:cs="Calibri"/>
          <w:b/>
          <w:i/>
          <w:shd w:val="clear" w:color="auto" w:fill="FFFFFF"/>
        </w:rPr>
        <w:t xml:space="preserve"> </w:t>
      </w:r>
      <w:r w:rsidR="008972EE" w:rsidRPr="00FF5947">
        <w:rPr>
          <w:rFonts w:cs="Calibri"/>
          <w:bCs/>
          <w:i/>
          <w:shd w:val="clear" w:color="auto" w:fill="FFFFFF"/>
        </w:rPr>
        <w:t>I guardiani dell’acqua</w:t>
      </w:r>
      <w:r w:rsidR="00FF7E46" w:rsidRPr="00FF5947">
        <w:rPr>
          <w:rFonts w:cs="Calibri"/>
          <w:bCs/>
          <w:iCs/>
          <w:shd w:val="clear" w:color="auto" w:fill="FFFFFF"/>
        </w:rPr>
        <w:t>.</w:t>
      </w:r>
      <w:r w:rsidR="00B953A7" w:rsidRPr="00FF5947">
        <w:rPr>
          <w:rFonts w:cs="Calibri"/>
          <w:bCs/>
          <w:iCs/>
          <w:shd w:val="clear" w:color="auto" w:fill="FFFFFF"/>
        </w:rPr>
        <w:t xml:space="preserve"> </w:t>
      </w:r>
      <w:r w:rsidR="00CD5602" w:rsidRPr="00FF5947">
        <w:rPr>
          <w:rFonts w:cs="Calibri"/>
          <w:bCs/>
          <w:iCs/>
          <w:shd w:val="clear" w:color="auto" w:fill="FFFFFF"/>
        </w:rPr>
        <w:t>Interverranno</w:t>
      </w:r>
      <w:r w:rsidR="00CD5602" w:rsidRPr="00FF5947">
        <w:rPr>
          <w:rFonts w:cs="Calibri"/>
          <w:bCs/>
          <w:i/>
          <w:shd w:val="clear" w:color="auto" w:fill="FFFFFF"/>
        </w:rPr>
        <w:t xml:space="preserve"> </w:t>
      </w:r>
      <w:r w:rsidR="00CD5602" w:rsidRPr="00FF5947">
        <w:rPr>
          <w:rFonts w:cs="Calibri"/>
          <w:b/>
          <w:bCs/>
          <w:shd w:val="clear" w:color="auto" w:fill="FFFFFF"/>
        </w:rPr>
        <w:t>Arianna Pagani</w:t>
      </w:r>
      <w:r w:rsidR="00CD5602" w:rsidRPr="00FF5947">
        <w:rPr>
          <w:rFonts w:cs="Calibri"/>
          <w:shd w:val="clear" w:color="auto" w:fill="FFFFFF"/>
        </w:rPr>
        <w:t xml:space="preserve">, videomaker, </w:t>
      </w:r>
      <w:r w:rsidR="00061D3F" w:rsidRPr="00FF5947">
        <w:rPr>
          <w:rFonts w:cs="Calibri"/>
          <w:shd w:val="clear" w:color="auto" w:fill="FFFFFF"/>
        </w:rPr>
        <w:t xml:space="preserve">e </w:t>
      </w:r>
      <w:r w:rsidR="00061D3F" w:rsidRPr="00FF5947">
        <w:rPr>
          <w:rFonts w:cs="Calibri"/>
          <w:b/>
          <w:bCs/>
          <w:shd w:val="clear" w:color="auto" w:fill="FFFFFF"/>
        </w:rPr>
        <w:t>Lia Curcio</w:t>
      </w:r>
      <w:r w:rsidR="00061D3F" w:rsidRPr="00FF5947">
        <w:rPr>
          <w:rFonts w:cs="Calibri"/>
          <w:shd w:val="clear" w:color="auto" w:fill="FFFFFF"/>
        </w:rPr>
        <w:t>, referente della comunicazione di LVIA.</w:t>
      </w:r>
    </w:p>
    <w:p w14:paraId="424760AC" w14:textId="468F18A0" w:rsidR="00CD5602" w:rsidRPr="00FF5947" w:rsidRDefault="00FF7E46" w:rsidP="0067601E">
      <w:pPr>
        <w:spacing w:after="0" w:line="276" w:lineRule="auto"/>
        <w:jc w:val="both"/>
        <w:rPr>
          <w:rFonts w:cs="Calibri"/>
          <w:shd w:val="clear" w:color="auto" w:fill="FFFFFF"/>
        </w:rPr>
      </w:pPr>
      <w:r w:rsidRPr="00FF5947">
        <w:rPr>
          <w:rFonts w:cs="Calibri"/>
          <w:bCs/>
          <w:iCs/>
          <w:shd w:val="clear" w:color="auto" w:fill="FFFFFF"/>
        </w:rPr>
        <w:t xml:space="preserve">Il secondo </w:t>
      </w:r>
      <w:r w:rsidR="008C680C" w:rsidRPr="00FF5947">
        <w:rPr>
          <w:rFonts w:cs="Calibri"/>
          <w:bCs/>
          <w:iCs/>
          <w:shd w:val="clear" w:color="auto" w:fill="FFFFFF"/>
        </w:rPr>
        <w:t>appuntamento</w:t>
      </w:r>
      <w:r w:rsidRPr="00FF5947">
        <w:rPr>
          <w:rFonts w:cs="Calibri"/>
          <w:bCs/>
          <w:iCs/>
          <w:shd w:val="clear" w:color="auto" w:fill="FFFFFF"/>
        </w:rPr>
        <w:t xml:space="preserve">, martedì </w:t>
      </w:r>
      <w:r w:rsidRPr="00FF5947">
        <w:rPr>
          <w:rFonts w:cs="Calibri"/>
          <w:b/>
          <w:iCs/>
          <w:shd w:val="clear" w:color="auto" w:fill="FFFFFF"/>
        </w:rPr>
        <w:t>26 maggio</w:t>
      </w:r>
      <w:r w:rsidR="008C680C" w:rsidRPr="00FF5947">
        <w:rPr>
          <w:rFonts w:cs="Calibri"/>
          <w:bCs/>
          <w:iCs/>
          <w:shd w:val="clear" w:color="auto" w:fill="FFFFFF"/>
        </w:rPr>
        <w:t xml:space="preserve"> (</w:t>
      </w:r>
      <w:r w:rsidRPr="00FF5947">
        <w:rPr>
          <w:rFonts w:cs="Calibri"/>
          <w:bCs/>
          <w:iCs/>
          <w:shd w:val="clear" w:color="auto" w:fill="FFFFFF"/>
        </w:rPr>
        <w:t xml:space="preserve">alle </w:t>
      </w:r>
      <w:r w:rsidRPr="00FF5947">
        <w:rPr>
          <w:rFonts w:cs="Calibri"/>
          <w:b/>
          <w:iCs/>
          <w:shd w:val="clear" w:color="auto" w:fill="FFFFFF"/>
        </w:rPr>
        <w:t>ore 18</w:t>
      </w:r>
      <w:r w:rsidR="008C680C" w:rsidRPr="00FF5947">
        <w:rPr>
          <w:rFonts w:cs="Calibri"/>
          <w:bCs/>
          <w:iCs/>
          <w:shd w:val="clear" w:color="auto" w:fill="FFFFFF"/>
        </w:rPr>
        <w:t>)</w:t>
      </w:r>
      <w:r w:rsidRPr="00FF5947">
        <w:rPr>
          <w:rFonts w:cs="Calibri"/>
          <w:bCs/>
          <w:iCs/>
          <w:shd w:val="clear" w:color="auto" w:fill="FFFFFF"/>
        </w:rPr>
        <w:t xml:space="preserve">, </w:t>
      </w:r>
      <w:r w:rsidR="009E6DE2" w:rsidRPr="00FF5947">
        <w:rPr>
          <w:rFonts w:cs="Calibri"/>
          <w:bCs/>
          <w:iCs/>
          <w:shd w:val="clear" w:color="auto" w:fill="FFFFFF"/>
        </w:rPr>
        <w:t>verterà sulle</w:t>
      </w:r>
      <w:r w:rsidR="00AB7AB5" w:rsidRPr="00FF5947">
        <w:rPr>
          <w:rFonts w:cs="Calibri"/>
          <w:bCs/>
          <w:iCs/>
          <w:shd w:val="clear" w:color="auto" w:fill="FFFFFF"/>
        </w:rPr>
        <w:t xml:space="preserve"> </w:t>
      </w:r>
      <w:r w:rsidR="009E6DE2" w:rsidRPr="00FF5947">
        <w:rPr>
          <w:rFonts w:cs="Calibri"/>
          <w:bCs/>
          <w:iCs/>
          <w:shd w:val="clear" w:color="auto" w:fill="FFFFFF"/>
        </w:rPr>
        <w:t xml:space="preserve">strategie di </w:t>
      </w:r>
      <w:r w:rsidR="009E6DE2" w:rsidRPr="00FF5947">
        <w:rPr>
          <w:rFonts w:cs="Calibri"/>
          <w:b/>
          <w:iCs/>
          <w:shd w:val="clear" w:color="auto" w:fill="FFFFFF"/>
        </w:rPr>
        <w:t>protezione dell’ambiente</w:t>
      </w:r>
      <w:r w:rsidR="009E6DE2" w:rsidRPr="00FF5947">
        <w:rPr>
          <w:rFonts w:cs="Calibri"/>
          <w:bCs/>
          <w:iCs/>
          <w:shd w:val="clear" w:color="auto" w:fill="FFFFFF"/>
        </w:rPr>
        <w:t xml:space="preserve"> attuate dalle popolazioni locali </w:t>
      </w:r>
      <w:r w:rsidR="00AB7AB5" w:rsidRPr="00FF5947">
        <w:rPr>
          <w:rFonts w:cs="Calibri"/>
          <w:bCs/>
          <w:iCs/>
          <w:shd w:val="clear" w:color="auto" w:fill="FFFFFF"/>
        </w:rPr>
        <w:t>di cui riportano esempi i film</w:t>
      </w:r>
      <w:r w:rsidR="009E6DE2" w:rsidRPr="00FF5947">
        <w:rPr>
          <w:rFonts w:cs="Calibri"/>
          <w:bCs/>
          <w:iCs/>
          <w:shd w:val="clear" w:color="auto" w:fill="FFFFFF"/>
        </w:rPr>
        <w:t xml:space="preserve"> </w:t>
      </w:r>
      <w:r w:rsidR="009E6DE2" w:rsidRPr="00FF5947">
        <w:rPr>
          <w:rFonts w:cs="Calibri"/>
          <w:bCs/>
          <w:i/>
          <w:shd w:val="clear" w:color="auto" w:fill="FFFFFF"/>
        </w:rPr>
        <w:t xml:space="preserve">13 </w:t>
      </w:r>
      <w:proofErr w:type="spellStart"/>
      <w:r w:rsidR="009E6DE2" w:rsidRPr="00FF5947">
        <w:rPr>
          <w:rFonts w:cs="Calibri"/>
          <w:bCs/>
          <w:i/>
          <w:shd w:val="clear" w:color="auto" w:fill="FFFFFF"/>
        </w:rPr>
        <w:t>Grados</w:t>
      </w:r>
      <w:proofErr w:type="spellEnd"/>
      <w:r w:rsidR="009E6DE2" w:rsidRPr="00FF5947">
        <w:rPr>
          <w:rFonts w:cs="Calibri"/>
          <w:bCs/>
          <w:i/>
          <w:shd w:val="clear" w:color="auto" w:fill="FFFFFF"/>
        </w:rPr>
        <w:t xml:space="preserve"> Sur</w:t>
      </w:r>
      <w:r w:rsidR="009E6DE2" w:rsidRPr="00FF5947">
        <w:rPr>
          <w:rFonts w:cs="Calibri"/>
          <w:bCs/>
          <w:iCs/>
          <w:shd w:val="clear" w:color="auto" w:fill="FFFFFF"/>
        </w:rPr>
        <w:t xml:space="preserve"> e </w:t>
      </w:r>
      <w:r w:rsidR="009E6DE2" w:rsidRPr="00FF5947">
        <w:rPr>
          <w:rFonts w:cs="Calibri"/>
          <w:bCs/>
          <w:i/>
          <w:shd w:val="clear" w:color="auto" w:fill="FFFFFF"/>
        </w:rPr>
        <w:t xml:space="preserve">Message from a </w:t>
      </w:r>
      <w:proofErr w:type="spellStart"/>
      <w:r w:rsidR="009E6DE2" w:rsidRPr="00FF5947">
        <w:rPr>
          <w:rFonts w:cs="Calibri"/>
          <w:bCs/>
          <w:i/>
          <w:shd w:val="clear" w:color="auto" w:fill="FFFFFF"/>
        </w:rPr>
        <w:t>Bottle</w:t>
      </w:r>
      <w:proofErr w:type="spellEnd"/>
      <w:r w:rsidR="009E6DE2" w:rsidRPr="00FF5947">
        <w:rPr>
          <w:rFonts w:cs="Calibri"/>
          <w:bCs/>
          <w:iCs/>
          <w:shd w:val="clear" w:color="auto" w:fill="FFFFFF"/>
        </w:rPr>
        <w:t xml:space="preserve">. </w:t>
      </w:r>
      <w:r w:rsidR="00CD5602" w:rsidRPr="00FF5947">
        <w:rPr>
          <w:rFonts w:cs="Calibri"/>
        </w:rPr>
        <w:t xml:space="preserve">Interverranno </w:t>
      </w:r>
      <w:r w:rsidR="00460247" w:rsidRPr="00FF5947">
        <w:rPr>
          <w:rFonts w:cs="Calibri"/>
          <w:b/>
          <w:bCs/>
          <w:shd w:val="clear" w:color="auto" w:fill="FFFFFF"/>
        </w:rPr>
        <w:t>Francesco Garello</w:t>
      </w:r>
      <w:r w:rsidR="00460247" w:rsidRPr="00FF5947">
        <w:rPr>
          <w:rFonts w:cs="Calibri"/>
          <w:shd w:val="clear" w:color="auto" w:fill="FFFFFF"/>
        </w:rPr>
        <w:t>, giornalista, e</w:t>
      </w:r>
      <w:r w:rsidR="00460247" w:rsidRPr="00FF5947">
        <w:rPr>
          <w:rFonts w:cs="Calibri"/>
          <w:b/>
          <w:bCs/>
          <w:shd w:val="clear" w:color="auto" w:fill="FFFFFF"/>
        </w:rPr>
        <w:t xml:space="preserve"> </w:t>
      </w:r>
      <w:r w:rsidR="00CD5602" w:rsidRPr="00FF5947">
        <w:rPr>
          <w:rFonts w:cs="Calibri"/>
          <w:b/>
          <w:bCs/>
          <w:shd w:val="clear" w:color="auto" w:fill="FFFFFF"/>
        </w:rPr>
        <w:t>Marco Pastori</w:t>
      </w:r>
      <w:r w:rsidR="00CD5602" w:rsidRPr="00FF5947">
        <w:rPr>
          <w:rFonts w:cs="Calibri"/>
          <w:shd w:val="clear" w:color="auto" w:fill="FFFFFF"/>
        </w:rPr>
        <w:t xml:space="preserve">, </w:t>
      </w:r>
      <w:r w:rsidR="009B5D4E">
        <w:rPr>
          <w:rFonts w:cs="Calibri"/>
          <w:shd w:val="clear" w:color="auto" w:fill="FFFFFF"/>
        </w:rPr>
        <w:t>r</w:t>
      </w:r>
      <w:r w:rsidR="007725D2" w:rsidRPr="007725D2">
        <w:rPr>
          <w:rFonts w:cs="Calibri"/>
          <w:shd w:val="clear" w:color="auto" w:fill="FFFFFF"/>
        </w:rPr>
        <w:t xml:space="preserve">esponsabile ufficio progetti e fund </w:t>
      </w:r>
      <w:proofErr w:type="spellStart"/>
      <w:r w:rsidR="007725D2" w:rsidRPr="007725D2">
        <w:rPr>
          <w:rFonts w:cs="Calibri"/>
          <w:shd w:val="clear" w:color="auto" w:fill="FFFFFF"/>
        </w:rPr>
        <w:t>ra</w:t>
      </w:r>
      <w:r w:rsidR="008F5A4D">
        <w:rPr>
          <w:rFonts w:cs="Calibri"/>
          <w:shd w:val="clear" w:color="auto" w:fill="FFFFFF"/>
        </w:rPr>
        <w:t>i</w:t>
      </w:r>
      <w:r w:rsidR="007725D2" w:rsidRPr="007725D2">
        <w:rPr>
          <w:rFonts w:cs="Calibri"/>
          <w:shd w:val="clear" w:color="auto" w:fill="FFFFFF"/>
        </w:rPr>
        <w:t>sing</w:t>
      </w:r>
      <w:proofErr w:type="spellEnd"/>
      <w:r w:rsidR="007725D2" w:rsidRPr="007725D2">
        <w:rPr>
          <w:rFonts w:cs="Calibri"/>
          <w:shd w:val="clear" w:color="auto" w:fill="FFFFFF"/>
        </w:rPr>
        <w:t xml:space="preserve"> di </w:t>
      </w:r>
      <w:proofErr w:type="spellStart"/>
      <w:r w:rsidR="007725D2" w:rsidRPr="007725D2">
        <w:rPr>
          <w:rFonts w:cs="Calibri"/>
          <w:shd w:val="clear" w:color="auto" w:fill="FFFFFF"/>
        </w:rPr>
        <w:t>Cifa</w:t>
      </w:r>
      <w:proofErr w:type="spellEnd"/>
      <w:r w:rsidR="007725D2">
        <w:rPr>
          <w:rFonts w:cs="Calibri"/>
          <w:shd w:val="clear" w:color="auto" w:fill="FFFFFF"/>
        </w:rPr>
        <w:t>.</w:t>
      </w:r>
    </w:p>
    <w:p w14:paraId="47547D53" w14:textId="77777777" w:rsidR="00C70254" w:rsidRPr="00FF5947" w:rsidRDefault="008C680C" w:rsidP="0067601E">
      <w:pPr>
        <w:spacing w:after="0" w:line="276" w:lineRule="auto"/>
        <w:jc w:val="both"/>
        <w:rPr>
          <w:rFonts w:cs="Calibri"/>
        </w:rPr>
      </w:pPr>
      <w:r w:rsidRPr="00FF5947">
        <w:rPr>
          <w:rFonts w:cs="Calibri"/>
          <w:bCs/>
          <w:iCs/>
          <w:shd w:val="clear" w:color="auto" w:fill="FFFFFF"/>
        </w:rPr>
        <w:t xml:space="preserve">Il terzo incontro, mercoledì </w:t>
      </w:r>
      <w:r w:rsidRPr="00FF5947">
        <w:rPr>
          <w:rFonts w:cs="Calibri"/>
          <w:b/>
          <w:iCs/>
          <w:shd w:val="clear" w:color="auto" w:fill="FFFFFF"/>
        </w:rPr>
        <w:t>27 maggio</w:t>
      </w:r>
      <w:r w:rsidRPr="00FF5947">
        <w:rPr>
          <w:rFonts w:cs="Calibri"/>
          <w:bCs/>
          <w:iCs/>
          <w:shd w:val="clear" w:color="auto" w:fill="FFFFFF"/>
        </w:rPr>
        <w:t xml:space="preserve"> </w:t>
      </w:r>
      <w:r w:rsidRPr="00FF5947">
        <w:rPr>
          <w:rFonts w:cs="Calibri"/>
        </w:rPr>
        <w:t xml:space="preserve">(sempre alle </w:t>
      </w:r>
      <w:r w:rsidRPr="00FF5947">
        <w:rPr>
          <w:rFonts w:cs="Calibri"/>
          <w:b/>
          <w:bCs/>
        </w:rPr>
        <w:t>ore 18</w:t>
      </w:r>
      <w:r w:rsidRPr="00FF5947">
        <w:rPr>
          <w:rFonts w:cs="Calibri"/>
        </w:rPr>
        <w:t>),</w:t>
      </w:r>
      <w:r w:rsidR="0010427D" w:rsidRPr="00FF5947">
        <w:rPr>
          <w:rFonts w:cs="Calibri"/>
        </w:rPr>
        <w:t xml:space="preserve"> </w:t>
      </w:r>
      <w:r w:rsidR="00A9134B" w:rsidRPr="00FF5947">
        <w:rPr>
          <w:rFonts w:cs="Calibri"/>
        </w:rPr>
        <w:t>sarà dedicato all’</w:t>
      </w:r>
      <w:r w:rsidR="00A9134B" w:rsidRPr="00FF5947">
        <w:rPr>
          <w:rFonts w:cs="Calibri"/>
          <w:b/>
          <w:bCs/>
        </w:rPr>
        <w:t xml:space="preserve">agricoltura </w:t>
      </w:r>
      <w:r w:rsidR="00DA4AAA" w:rsidRPr="00FF5947">
        <w:rPr>
          <w:rFonts w:cs="Calibri"/>
        </w:rPr>
        <w:t xml:space="preserve">quale possibile strumento di sviluppo della sostenibilità ambientale e sociale </w:t>
      </w:r>
      <w:r w:rsidR="00DA7130" w:rsidRPr="00FF5947">
        <w:rPr>
          <w:rFonts w:cs="Calibri"/>
        </w:rPr>
        <w:t>sulla traccia dei</w:t>
      </w:r>
      <w:r w:rsidR="00DA4AAA" w:rsidRPr="00FF5947">
        <w:rPr>
          <w:rFonts w:cs="Calibri"/>
        </w:rPr>
        <w:t xml:space="preserve"> </w:t>
      </w:r>
      <w:r w:rsidR="00DA7130" w:rsidRPr="00FF5947">
        <w:rPr>
          <w:rFonts w:cs="Calibri"/>
        </w:rPr>
        <w:t xml:space="preserve">documentari </w:t>
      </w:r>
      <w:r w:rsidR="00DA7130" w:rsidRPr="00FF5947">
        <w:rPr>
          <w:rFonts w:cs="Calibri"/>
          <w:i/>
          <w:iCs/>
        </w:rPr>
        <w:t>Contro Coltura</w:t>
      </w:r>
      <w:r w:rsidR="00DA7130" w:rsidRPr="00FF5947">
        <w:rPr>
          <w:rFonts w:cs="Calibri"/>
        </w:rPr>
        <w:t xml:space="preserve"> e </w:t>
      </w:r>
      <w:r w:rsidR="00DA7130" w:rsidRPr="00FF5947">
        <w:rPr>
          <w:rFonts w:cs="Calibri"/>
          <w:i/>
          <w:iCs/>
        </w:rPr>
        <w:t>Siamo qui da vent’anni</w:t>
      </w:r>
      <w:r w:rsidR="00DA7130" w:rsidRPr="00FF5947">
        <w:rPr>
          <w:rFonts w:cs="Calibri"/>
        </w:rPr>
        <w:t>.</w:t>
      </w:r>
      <w:r w:rsidR="00CD5602" w:rsidRPr="00FF5947">
        <w:rPr>
          <w:rFonts w:cs="Calibri"/>
        </w:rPr>
        <w:t xml:space="preserve"> Interverranno </w:t>
      </w:r>
      <w:r w:rsidR="00C70254" w:rsidRPr="00FF5947">
        <w:rPr>
          <w:rFonts w:cs="Calibri"/>
          <w:b/>
          <w:bCs/>
        </w:rPr>
        <w:t>Antonella Demarchi</w:t>
      </w:r>
      <w:r w:rsidR="00C70254" w:rsidRPr="00FF5947">
        <w:rPr>
          <w:rFonts w:cs="Calibri"/>
        </w:rPr>
        <w:t>, direttore</w:t>
      </w:r>
      <w:r w:rsidR="00B953A7" w:rsidRPr="00FF5947">
        <w:rPr>
          <w:rFonts w:cs="Calibri"/>
        </w:rPr>
        <w:t xml:space="preserve"> di</w:t>
      </w:r>
      <w:r w:rsidR="00C70254" w:rsidRPr="00FF5947">
        <w:rPr>
          <w:rFonts w:cs="Calibri"/>
        </w:rPr>
        <w:t xml:space="preserve"> </w:t>
      </w:r>
      <w:proofErr w:type="spellStart"/>
      <w:r w:rsidR="00C70254" w:rsidRPr="00FF5947">
        <w:rPr>
          <w:rFonts w:cs="Calibri"/>
        </w:rPr>
        <w:t>Nutri</w:t>
      </w:r>
      <w:r w:rsidR="002B6E72" w:rsidRPr="00FF5947">
        <w:rPr>
          <w:rFonts w:cs="Calibri"/>
        </w:rPr>
        <w:t>A</w:t>
      </w:r>
      <w:r w:rsidR="00C70254" w:rsidRPr="00FF5947">
        <w:rPr>
          <w:rFonts w:cs="Calibri"/>
        </w:rPr>
        <w:t>id</w:t>
      </w:r>
      <w:proofErr w:type="spellEnd"/>
      <w:r w:rsidR="00C70254" w:rsidRPr="00FF5947">
        <w:rPr>
          <w:rFonts w:cs="Calibri"/>
        </w:rPr>
        <w:t xml:space="preserve"> International</w:t>
      </w:r>
      <w:r w:rsidR="00460247" w:rsidRPr="00FF5947">
        <w:rPr>
          <w:rFonts w:cs="Calibri"/>
        </w:rPr>
        <w:t>, e</w:t>
      </w:r>
      <w:r w:rsidR="00460247" w:rsidRPr="00FF5947">
        <w:rPr>
          <w:rFonts w:cs="Calibri"/>
          <w:b/>
          <w:bCs/>
          <w:shd w:val="clear" w:color="auto" w:fill="FFFFFF"/>
        </w:rPr>
        <w:t xml:space="preserve"> Sandro Bozzolo</w:t>
      </w:r>
      <w:r w:rsidR="00460247" w:rsidRPr="00FF5947">
        <w:rPr>
          <w:rFonts w:cs="Calibri"/>
          <w:shd w:val="clear" w:color="auto" w:fill="FFFFFF"/>
        </w:rPr>
        <w:t>, videomaker</w:t>
      </w:r>
      <w:r w:rsidR="00C70254" w:rsidRPr="00FF5947">
        <w:rPr>
          <w:rFonts w:cs="Calibri"/>
        </w:rPr>
        <w:t>.</w:t>
      </w:r>
    </w:p>
    <w:p w14:paraId="0F58C700" w14:textId="77777777" w:rsidR="00467F4A" w:rsidRPr="0010427D" w:rsidRDefault="00BF3E6A" w:rsidP="0067601E">
      <w:pPr>
        <w:spacing w:after="0" w:line="276" w:lineRule="auto"/>
        <w:jc w:val="both"/>
      </w:pPr>
      <w:r w:rsidRPr="00FF5947">
        <w:rPr>
          <w:rFonts w:cs="Calibri"/>
        </w:rPr>
        <w:t xml:space="preserve">Gli </w:t>
      </w:r>
      <w:r>
        <w:rPr>
          <w:rFonts w:cs="Calibri"/>
        </w:rPr>
        <w:t xml:space="preserve">incontri, </w:t>
      </w:r>
      <w:r w:rsidRPr="00BF3E6A">
        <w:rPr>
          <w:rFonts w:cs="Calibri"/>
          <w:b/>
          <w:bCs/>
        </w:rPr>
        <w:t>ad accesso libero</w:t>
      </w:r>
      <w:r>
        <w:rPr>
          <w:rFonts w:cs="Calibri"/>
        </w:rPr>
        <w:t xml:space="preserve">, saranno ospitati sulla piattaforma Zoom, a cui il pubblico potrà collegarsi tramite link e credenziali segnalati </w:t>
      </w:r>
      <w:r w:rsidR="000A50B0">
        <w:rPr>
          <w:rFonts w:cs="Calibri"/>
        </w:rPr>
        <w:t xml:space="preserve">sui siti </w:t>
      </w:r>
      <w:hyperlink r:id="rId10" w:history="1">
        <w:r w:rsidR="0010427D" w:rsidRPr="0010427D">
          <w:rPr>
            <w:rStyle w:val="Collegamentoipertestuale"/>
            <w:rFonts w:cs="Calibri"/>
            <w:b/>
            <w:bCs/>
            <w:color w:val="auto"/>
          </w:rPr>
          <w:t>www.cinemambiente.it</w:t>
        </w:r>
      </w:hyperlink>
      <w:r w:rsidR="0010427D">
        <w:rPr>
          <w:rFonts w:cs="Calibri"/>
          <w:b/>
          <w:bCs/>
        </w:rPr>
        <w:t xml:space="preserve"> </w:t>
      </w:r>
      <w:r w:rsidR="000A50B0" w:rsidRPr="002C23EB">
        <w:rPr>
          <w:rFonts w:cs="Calibri"/>
        </w:rPr>
        <w:t>e</w:t>
      </w:r>
      <w:r w:rsidR="000A50B0">
        <w:rPr>
          <w:rFonts w:cs="Calibri"/>
          <w:b/>
          <w:bCs/>
        </w:rPr>
        <w:t xml:space="preserve"> </w:t>
      </w:r>
      <w:hyperlink r:id="rId11" w:history="1">
        <w:r w:rsidR="000A50B0" w:rsidRPr="002C23EB">
          <w:rPr>
            <w:rStyle w:val="Collegamentoipertestuale"/>
            <w:rFonts w:cs="Calibri"/>
            <w:b/>
            <w:bCs/>
            <w:color w:val="auto"/>
          </w:rPr>
          <w:t>www.ongpiemonte.it</w:t>
        </w:r>
      </w:hyperlink>
      <w:r w:rsidR="000A50B0" w:rsidRPr="000A50B0">
        <w:rPr>
          <w:rStyle w:val="Collegamentoipertestuale"/>
          <w:rFonts w:cs="Calibri"/>
          <w:b/>
          <w:bCs/>
          <w:color w:val="auto"/>
          <w:u w:val="none"/>
        </w:rPr>
        <w:t xml:space="preserve"> </w:t>
      </w:r>
      <w:r w:rsidR="000A50B0" w:rsidRPr="000A50B0">
        <w:rPr>
          <w:rStyle w:val="Collegamentoipertestuale"/>
          <w:rFonts w:cs="Calibri"/>
          <w:color w:val="auto"/>
          <w:u w:val="none"/>
        </w:rPr>
        <w:t>e</w:t>
      </w:r>
      <w:r w:rsidR="000A50B0" w:rsidRPr="000A50B0">
        <w:rPr>
          <w:rStyle w:val="Collegamentoipertestuale"/>
          <w:rFonts w:cs="Calibri"/>
          <w:b/>
          <w:bCs/>
          <w:color w:val="auto"/>
          <w:u w:val="none"/>
        </w:rPr>
        <w:t xml:space="preserve"> </w:t>
      </w:r>
      <w:r w:rsidR="00C746D5">
        <w:rPr>
          <w:rFonts w:cs="Calibri"/>
        </w:rPr>
        <w:t xml:space="preserve">sulle pagine Facebook </w:t>
      </w:r>
      <w:r w:rsidR="000A70D9">
        <w:rPr>
          <w:rFonts w:cs="Calibri"/>
        </w:rPr>
        <w:t xml:space="preserve">di </w:t>
      </w:r>
      <w:proofErr w:type="spellStart"/>
      <w:r w:rsidR="000A70D9">
        <w:rPr>
          <w:rFonts w:cs="Calibri"/>
        </w:rPr>
        <w:t>Cinemambiente</w:t>
      </w:r>
      <w:proofErr w:type="spellEnd"/>
      <w:r w:rsidR="000A70D9">
        <w:rPr>
          <w:rFonts w:cs="Calibri"/>
        </w:rPr>
        <w:t xml:space="preserve"> e di COP</w:t>
      </w:r>
      <w:r w:rsidR="000A50B0">
        <w:rPr>
          <w:rFonts w:cs="Calibri"/>
        </w:rPr>
        <w:t xml:space="preserve"> - </w:t>
      </w:r>
      <w:r w:rsidR="000A70D9">
        <w:rPr>
          <w:rFonts w:cs="Calibri"/>
        </w:rPr>
        <w:t>Consorzio delle Ong Piem</w:t>
      </w:r>
      <w:r w:rsidR="001A43A5">
        <w:rPr>
          <w:rFonts w:cs="Calibri"/>
        </w:rPr>
        <w:t>on</w:t>
      </w:r>
      <w:r w:rsidR="000A70D9">
        <w:rPr>
          <w:rFonts w:cs="Calibri"/>
        </w:rPr>
        <w:t>tesi</w:t>
      </w:r>
      <w:r w:rsidR="000A50B0">
        <w:rPr>
          <w:rFonts w:cs="Calibri"/>
        </w:rPr>
        <w:t>.</w:t>
      </w:r>
      <w:r w:rsidR="002C23EB">
        <w:rPr>
          <w:rFonts w:cs="Calibri"/>
        </w:rPr>
        <w:t xml:space="preserve"> </w:t>
      </w:r>
    </w:p>
    <w:p w14:paraId="5BD7096A" w14:textId="77777777" w:rsidR="007616D9" w:rsidRPr="00BF3E6A" w:rsidRDefault="007616D9" w:rsidP="0067601E">
      <w:pPr>
        <w:spacing w:after="0" w:line="276" w:lineRule="auto"/>
        <w:jc w:val="both"/>
        <w:rPr>
          <w:rFonts w:cs="Calibri"/>
          <w:b/>
          <w:bCs/>
        </w:rPr>
      </w:pPr>
    </w:p>
    <w:p w14:paraId="63910D1C" w14:textId="77777777" w:rsidR="00A176B0" w:rsidRPr="00FF5947" w:rsidRDefault="00B923C7" w:rsidP="0067601E">
      <w:pPr>
        <w:spacing w:after="0" w:line="276" w:lineRule="auto"/>
        <w:jc w:val="both"/>
        <w:rPr>
          <w:rFonts w:eastAsia="Times New Roman" w:cs="Calibri"/>
          <w:lang w:eastAsia="it-IT"/>
        </w:rPr>
      </w:pPr>
      <w:r w:rsidRPr="007616D9">
        <w:rPr>
          <w:rFonts w:cs="Calibri"/>
          <w:b/>
          <w:bCs/>
        </w:rPr>
        <w:t xml:space="preserve">INFO: </w:t>
      </w:r>
      <w:r w:rsidR="005D68D6" w:rsidRPr="00FF5947">
        <w:rPr>
          <w:rFonts w:eastAsia="Times New Roman" w:cs="Calibri"/>
          <w:lang w:eastAsia="it-IT"/>
        </w:rPr>
        <w:t xml:space="preserve">Associazione </w:t>
      </w:r>
      <w:proofErr w:type="spellStart"/>
      <w:r w:rsidR="001A43A5" w:rsidRPr="00FF5947">
        <w:rPr>
          <w:rFonts w:eastAsia="Times New Roman" w:cs="Calibri"/>
          <w:lang w:eastAsia="it-IT"/>
        </w:rPr>
        <w:t>Cinem</w:t>
      </w:r>
      <w:r w:rsidR="005D68D6" w:rsidRPr="00FF5947">
        <w:rPr>
          <w:rFonts w:eastAsia="Times New Roman" w:cs="Calibri"/>
          <w:lang w:eastAsia="it-IT"/>
        </w:rPr>
        <w:t>a</w:t>
      </w:r>
      <w:r w:rsidR="001A43A5" w:rsidRPr="00FF5947">
        <w:rPr>
          <w:rFonts w:eastAsia="Times New Roman" w:cs="Calibri"/>
          <w:lang w:eastAsia="it-IT"/>
        </w:rPr>
        <w:t>mbiente</w:t>
      </w:r>
      <w:proofErr w:type="spellEnd"/>
      <w:r w:rsidR="001A43A5" w:rsidRPr="00FF5947">
        <w:rPr>
          <w:rFonts w:eastAsia="Times New Roman" w:cs="Calibri"/>
          <w:lang w:eastAsia="it-IT"/>
        </w:rPr>
        <w:t xml:space="preserve">: festival@cinemambiente.it, </w:t>
      </w:r>
      <w:hyperlink r:id="rId12" w:history="1">
        <w:r w:rsidR="001A43A5" w:rsidRPr="00FF5947">
          <w:rPr>
            <w:rStyle w:val="Collegamentoipertestuale"/>
            <w:rFonts w:eastAsia="Times New Roman" w:cs="Calibri"/>
            <w:color w:val="auto"/>
            <w:lang w:eastAsia="it-IT"/>
          </w:rPr>
          <w:t>www.cinemambiente.it</w:t>
        </w:r>
      </w:hyperlink>
    </w:p>
    <w:p w14:paraId="4EB0D0B3" w14:textId="77777777" w:rsidR="00E53FD5" w:rsidRPr="00FF5947" w:rsidRDefault="009072B3" w:rsidP="0067601E">
      <w:pPr>
        <w:spacing w:after="0" w:line="276" w:lineRule="auto"/>
        <w:jc w:val="both"/>
        <w:rPr>
          <w:rFonts w:eastAsia="Times New Roman" w:cs="Calibri"/>
          <w:lang w:eastAsia="it-IT"/>
        </w:rPr>
      </w:pPr>
      <w:r w:rsidRPr="00FF5947">
        <w:rPr>
          <w:rFonts w:eastAsia="Times New Roman" w:cs="Calibri"/>
          <w:lang w:eastAsia="it-IT"/>
        </w:rPr>
        <w:t xml:space="preserve">COP </w:t>
      </w:r>
      <w:r w:rsidR="000D3D20" w:rsidRPr="00FF5947">
        <w:rPr>
          <w:rFonts w:eastAsia="Times New Roman" w:cs="Calibri"/>
          <w:lang w:eastAsia="it-IT"/>
        </w:rPr>
        <w:t>-</w:t>
      </w:r>
      <w:r w:rsidRPr="00FF5947">
        <w:rPr>
          <w:rFonts w:eastAsia="Times New Roman" w:cs="Calibri"/>
          <w:lang w:eastAsia="it-IT"/>
        </w:rPr>
        <w:t xml:space="preserve"> Consorzio</w:t>
      </w:r>
      <w:r w:rsidR="00E53FD5" w:rsidRPr="00FF5947">
        <w:rPr>
          <w:rFonts w:eastAsia="Times New Roman" w:cs="Calibri"/>
          <w:lang w:eastAsia="it-IT"/>
        </w:rPr>
        <w:t xml:space="preserve"> delle Ong Piemontesi: </w:t>
      </w:r>
      <w:r w:rsidR="00891DA6" w:rsidRPr="00FF5947">
        <w:rPr>
          <w:rFonts w:eastAsia="Times New Roman" w:cs="Calibri"/>
          <w:lang w:eastAsia="it-IT"/>
        </w:rPr>
        <w:t>progetti</w:t>
      </w:r>
      <w:r w:rsidR="00E53FD5" w:rsidRPr="00FF5947">
        <w:rPr>
          <w:rFonts w:eastAsia="Times New Roman" w:cs="Calibri"/>
          <w:lang w:eastAsia="it-IT"/>
        </w:rPr>
        <w:t xml:space="preserve">@ongpiemonte.it, </w:t>
      </w:r>
      <w:hyperlink r:id="rId13" w:history="1">
        <w:r w:rsidR="00E53FD5" w:rsidRPr="00FF5947">
          <w:rPr>
            <w:rStyle w:val="Collegamentoipertestuale"/>
            <w:rFonts w:eastAsia="Times New Roman" w:cs="Calibri"/>
            <w:color w:val="auto"/>
            <w:lang w:eastAsia="it-IT"/>
          </w:rPr>
          <w:t>www.ongpiemonte.it</w:t>
        </w:r>
      </w:hyperlink>
      <w:r w:rsidR="000A50B0" w:rsidRPr="00FF5947">
        <w:rPr>
          <w:rStyle w:val="Collegamentoipertestuale"/>
          <w:rFonts w:eastAsia="Times New Roman" w:cs="Calibri"/>
          <w:color w:val="auto"/>
          <w:lang w:eastAsia="it-IT"/>
        </w:rPr>
        <w:t xml:space="preserve"> </w:t>
      </w:r>
    </w:p>
    <w:p w14:paraId="70434196" w14:textId="77777777" w:rsidR="005F1095" w:rsidRPr="00FF5947" w:rsidRDefault="00C97E1D" w:rsidP="005F230F">
      <w:pPr>
        <w:spacing w:after="0" w:line="276" w:lineRule="auto"/>
        <w:jc w:val="both"/>
        <w:rPr>
          <w:rFonts w:ascii="Calibri Light" w:hAnsi="Calibri Light" w:cs="Calibri Light"/>
          <w:b/>
          <w:bCs/>
        </w:rPr>
      </w:pPr>
      <w:bookmarkStart w:id="5" w:name="_Hlk40609230"/>
      <w:r>
        <w:rPr>
          <w:rFonts w:eastAsia="Times New Roman" w:cs="Calibri"/>
          <w:noProof/>
          <w:lang w:eastAsia="it-IT"/>
        </w:rPr>
        <w:pict w14:anchorId="239B5E91">
          <v:rect id="_x0000_i1025" style="width:481.9pt;height:.05pt" o:hralign="center" o:hrstd="t" o:hr="t" fillcolor="#a0a0a0" stroked="f"/>
        </w:pict>
      </w:r>
    </w:p>
    <w:bookmarkEnd w:id="5"/>
    <w:p w14:paraId="5F37FA2C" w14:textId="77777777" w:rsidR="00B923C7" w:rsidRPr="00FF5947" w:rsidRDefault="00B923C7" w:rsidP="00A41C97">
      <w:pPr>
        <w:keepNext/>
        <w:keepLines/>
        <w:spacing w:after="0" w:line="276" w:lineRule="auto"/>
        <w:outlineLvl w:val="4"/>
        <w:rPr>
          <w:rFonts w:ascii="Calibri Light" w:hAnsi="Calibri Light" w:cs="Calibri Light"/>
          <w:b/>
          <w:bCs/>
          <w:sz w:val="16"/>
          <w:szCs w:val="16"/>
          <w:u w:val="single"/>
        </w:rPr>
      </w:pPr>
    </w:p>
    <w:p w14:paraId="01854C5F" w14:textId="77777777" w:rsidR="00370173" w:rsidRPr="00FF5947" w:rsidRDefault="00A86DEF" w:rsidP="001A43A5">
      <w:pPr>
        <w:jc w:val="both"/>
        <w:rPr>
          <w:rFonts w:eastAsia="Times New Roman" w:cs="Calibri"/>
          <w:sz w:val="19"/>
          <w:szCs w:val="19"/>
          <w:lang w:eastAsia="it-IT"/>
        </w:rPr>
      </w:pPr>
      <w:r w:rsidRPr="00FF5947">
        <w:rPr>
          <w:rFonts w:cs="Calibri"/>
          <w:color w:val="212529"/>
          <w:sz w:val="19"/>
          <w:szCs w:val="19"/>
          <w:shd w:val="clear" w:color="auto" w:fill="FFFFFF"/>
        </w:rPr>
        <w:t>Finanziato dalla Commissione Europea nell’ambito della call </w:t>
      </w:r>
      <w:proofErr w:type="spellStart"/>
      <w:r w:rsidRPr="00FF5947">
        <w:rPr>
          <w:rFonts w:cs="Calibri"/>
          <w:i/>
          <w:iCs/>
          <w:color w:val="212529"/>
          <w:sz w:val="19"/>
          <w:szCs w:val="19"/>
          <w:shd w:val="clear" w:color="auto" w:fill="FFFFFF"/>
        </w:rPr>
        <w:t>Raising</w:t>
      </w:r>
      <w:proofErr w:type="spellEnd"/>
      <w:r w:rsidRPr="00FF5947">
        <w:rPr>
          <w:rFonts w:cs="Calibri"/>
          <w:i/>
          <w:iCs/>
          <w:color w:val="212529"/>
          <w:sz w:val="19"/>
          <w:szCs w:val="19"/>
          <w:shd w:val="clear" w:color="auto" w:fill="FFFFFF"/>
        </w:rPr>
        <w:t xml:space="preserve"> public </w:t>
      </w:r>
      <w:proofErr w:type="spellStart"/>
      <w:r w:rsidRPr="00FF5947">
        <w:rPr>
          <w:rFonts w:cs="Calibri"/>
          <w:i/>
          <w:iCs/>
          <w:color w:val="212529"/>
          <w:sz w:val="19"/>
          <w:szCs w:val="19"/>
          <w:shd w:val="clear" w:color="auto" w:fill="FFFFFF"/>
        </w:rPr>
        <w:t>awareness</w:t>
      </w:r>
      <w:proofErr w:type="spellEnd"/>
      <w:r w:rsidRPr="00FF5947">
        <w:rPr>
          <w:rFonts w:cs="Calibri"/>
          <w:i/>
          <w:iCs/>
          <w:color w:val="212529"/>
          <w:sz w:val="19"/>
          <w:szCs w:val="19"/>
          <w:shd w:val="clear" w:color="auto" w:fill="FFFFFF"/>
        </w:rPr>
        <w:t xml:space="preserve"> of </w:t>
      </w:r>
      <w:proofErr w:type="spellStart"/>
      <w:r w:rsidRPr="00FF5947">
        <w:rPr>
          <w:rFonts w:cs="Calibri"/>
          <w:i/>
          <w:iCs/>
          <w:color w:val="212529"/>
          <w:sz w:val="19"/>
          <w:szCs w:val="19"/>
          <w:shd w:val="clear" w:color="auto" w:fill="FFFFFF"/>
        </w:rPr>
        <w:t>development</w:t>
      </w:r>
      <w:proofErr w:type="spellEnd"/>
      <w:r w:rsidRPr="00FF5947">
        <w:rPr>
          <w:rFonts w:cs="Calibri"/>
          <w:i/>
          <w:iCs/>
          <w:color w:val="212529"/>
          <w:sz w:val="19"/>
          <w:szCs w:val="19"/>
          <w:shd w:val="clear" w:color="auto" w:fill="FFFFFF"/>
        </w:rPr>
        <w:t xml:space="preserve"> </w:t>
      </w:r>
      <w:proofErr w:type="spellStart"/>
      <w:r w:rsidRPr="00FF5947">
        <w:rPr>
          <w:rFonts w:cs="Calibri"/>
          <w:i/>
          <w:iCs/>
          <w:color w:val="212529"/>
          <w:sz w:val="19"/>
          <w:szCs w:val="19"/>
          <w:shd w:val="clear" w:color="auto" w:fill="FFFFFF"/>
        </w:rPr>
        <w:t>issues</w:t>
      </w:r>
      <w:proofErr w:type="spellEnd"/>
      <w:r w:rsidRPr="00FF5947">
        <w:rPr>
          <w:rFonts w:cs="Calibri"/>
          <w:i/>
          <w:iCs/>
          <w:color w:val="212529"/>
          <w:sz w:val="19"/>
          <w:szCs w:val="19"/>
          <w:shd w:val="clear" w:color="auto" w:fill="FFFFFF"/>
        </w:rPr>
        <w:t xml:space="preserve"> and </w:t>
      </w:r>
      <w:proofErr w:type="spellStart"/>
      <w:r w:rsidRPr="00FF5947">
        <w:rPr>
          <w:rFonts w:cs="Calibri"/>
          <w:i/>
          <w:iCs/>
          <w:color w:val="212529"/>
          <w:sz w:val="19"/>
          <w:szCs w:val="19"/>
          <w:shd w:val="clear" w:color="auto" w:fill="FFFFFF"/>
        </w:rPr>
        <w:t>promoting</w:t>
      </w:r>
      <w:proofErr w:type="spellEnd"/>
      <w:r w:rsidRPr="00FF5947">
        <w:rPr>
          <w:rFonts w:cs="Calibri"/>
          <w:i/>
          <w:iCs/>
          <w:color w:val="212529"/>
          <w:sz w:val="19"/>
          <w:szCs w:val="19"/>
          <w:shd w:val="clear" w:color="auto" w:fill="FFFFFF"/>
        </w:rPr>
        <w:t xml:space="preserve"> </w:t>
      </w:r>
      <w:proofErr w:type="spellStart"/>
      <w:r w:rsidRPr="00FF5947">
        <w:rPr>
          <w:rFonts w:cs="Calibri"/>
          <w:i/>
          <w:iCs/>
          <w:color w:val="212529"/>
          <w:sz w:val="19"/>
          <w:szCs w:val="19"/>
          <w:shd w:val="clear" w:color="auto" w:fill="FFFFFF"/>
        </w:rPr>
        <w:t>development</w:t>
      </w:r>
      <w:proofErr w:type="spellEnd"/>
      <w:r w:rsidRPr="00FF5947">
        <w:rPr>
          <w:rFonts w:cs="Calibri"/>
          <w:i/>
          <w:iCs/>
          <w:color w:val="212529"/>
          <w:sz w:val="19"/>
          <w:szCs w:val="19"/>
          <w:shd w:val="clear" w:color="auto" w:fill="FFFFFF"/>
        </w:rPr>
        <w:t xml:space="preserve"> </w:t>
      </w:r>
      <w:proofErr w:type="spellStart"/>
      <w:r w:rsidRPr="00FF5947">
        <w:rPr>
          <w:rFonts w:cs="Calibri"/>
          <w:i/>
          <w:iCs/>
          <w:color w:val="212529"/>
          <w:sz w:val="19"/>
          <w:szCs w:val="19"/>
          <w:shd w:val="clear" w:color="auto" w:fill="FFFFFF"/>
        </w:rPr>
        <w:t>education</w:t>
      </w:r>
      <w:proofErr w:type="spellEnd"/>
      <w:r w:rsidRPr="00FF5947">
        <w:rPr>
          <w:rFonts w:cs="Calibri"/>
          <w:i/>
          <w:iCs/>
          <w:color w:val="212529"/>
          <w:sz w:val="19"/>
          <w:szCs w:val="19"/>
          <w:shd w:val="clear" w:color="auto" w:fill="FFFFFF"/>
        </w:rPr>
        <w:t xml:space="preserve"> in the </w:t>
      </w:r>
      <w:proofErr w:type="spellStart"/>
      <w:r w:rsidRPr="00FF5947">
        <w:rPr>
          <w:rFonts w:cs="Calibri"/>
          <w:i/>
          <w:iCs/>
          <w:color w:val="212529"/>
          <w:sz w:val="19"/>
          <w:szCs w:val="19"/>
          <w:shd w:val="clear" w:color="auto" w:fill="FFFFFF"/>
        </w:rPr>
        <w:t>European</w:t>
      </w:r>
      <w:proofErr w:type="spellEnd"/>
      <w:r w:rsidRPr="00FF5947">
        <w:rPr>
          <w:rFonts w:cs="Calibri"/>
          <w:i/>
          <w:iCs/>
          <w:color w:val="212529"/>
          <w:sz w:val="19"/>
          <w:szCs w:val="19"/>
          <w:shd w:val="clear" w:color="auto" w:fill="FFFFFF"/>
        </w:rPr>
        <w:t xml:space="preserve"> Union</w:t>
      </w:r>
      <w:r w:rsidRPr="00FF5947">
        <w:rPr>
          <w:rFonts w:cs="Calibri"/>
          <w:color w:val="212529"/>
          <w:sz w:val="19"/>
          <w:szCs w:val="19"/>
          <w:shd w:val="clear" w:color="auto" w:fill="FFFFFF"/>
        </w:rPr>
        <w:t xml:space="preserve">, </w:t>
      </w:r>
      <w:r w:rsidRPr="00FF5947">
        <w:rPr>
          <w:rFonts w:cs="Calibri"/>
          <w:b/>
          <w:bCs/>
          <w:color w:val="212529"/>
          <w:sz w:val="19"/>
          <w:szCs w:val="19"/>
          <w:shd w:val="clear" w:color="auto" w:fill="FFFFFF"/>
        </w:rPr>
        <w:t xml:space="preserve">Frame Voice, </w:t>
      </w:r>
      <w:proofErr w:type="gramStart"/>
      <w:r w:rsidRPr="00FF5947">
        <w:rPr>
          <w:rFonts w:cs="Calibri"/>
          <w:b/>
          <w:bCs/>
          <w:color w:val="212529"/>
          <w:sz w:val="19"/>
          <w:szCs w:val="19"/>
          <w:shd w:val="clear" w:color="auto" w:fill="FFFFFF"/>
        </w:rPr>
        <w:t>Report!</w:t>
      </w:r>
      <w:r w:rsidR="00FA6756" w:rsidRPr="00FF5947">
        <w:rPr>
          <w:rFonts w:cs="Calibri"/>
          <w:color w:val="212529"/>
          <w:sz w:val="19"/>
          <w:szCs w:val="19"/>
          <w:shd w:val="clear" w:color="auto" w:fill="FFFFFF"/>
        </w:rPr>
        <w:t>,</w:t>
      </w:r>
      <w:proofErr w:type="gramEnd"/>
      <w:r w:rsidRPr="00FF5947">
        <w:rPr>
          <w:rFonts w:cs="Calibri"/>
          <w:color w:val="212529"/>
          <w:sz w:val="19"/>
          <w:szCs w:val="19"/>
          <w:shd w:val="clear" w:color="auto" w:fill="FFFFFF"/>
        </w:rPr>
        <w:t xml:space="preserve"> </w:t>
      </w:r>
      <w:r w:rsidRPr="00FF5947">
        <w:rPr>
          <w:rFonts w:cs="Calibri"/>
          <w:sz w:val="19"/>
          <w:szCs w:val="19"/>
        </w:rPr>
        <w:t>a</w:t>
      </w:r>
      <w:r w:rsidR="00370173" w:rsidRPr="00FF5947">
        <w:rPr>
          <w:rFonts w:cs="Calibri"/>
          <w:sz w:val="19"/>
          <w:szCs w:val="19"/>
        </w:rPr>
        <w:t xml:space="preserve">ttraverso </w:t>
      </w:r>
      <w:r w:rsidRPr="00FF5947">
        <w:rPr>
          <w:rFonts w:cs="Calibri"/>
          <w:sz w:val="19"/>
          <w:szCs w:val="19"/>
        </w:rPr>
        <w:t xml:space="preserve">i </w:t>
      </w:r>
      <w:r w:rsidR="00370173" w:rsidRPr="00FF5947">
        <w:rPr>
          <w:rFonts w:cs="Calibri"/>
          <w:sz w:val="19"/>
          <w:szCs w:val="19"/>
        </w:rPr>
        <w:t xml:space="preserve">due bandi </w:t>
      </w:r>
      <w:r w:rsidRPr="00FF5947">
        <w:rPr>
          <w:rFonts w:cs="Calibri"/>
          <w:sz w:val="19"/>
          <w:szCs w:val="19"/>
        </w:rPr>
        <w:t xml:space="preserve">indetti </w:t>
      </w:r>
      <w:r w:rsidR="00FA6756" w:rsidRPr="00FF5947">
        <w:rPr>
          <w:rFonts w:cs="Calibri"/>
          <w:sz w:val="19"/>
          <w:szCs w:val="19"/>
        </w:rPr>
        <w:t>da</w:t>
      </w:r>
      <w:r w:rsidR="00370173" w:rsidRPr="00FF5947">
        <w:rPr>
          <w:rFonts w:cs="Calibri"/>
          <w:sz w:val="19"/>
          <w:szCs w:val="19"/>
        </w:rPr>
        <w:t xml:space="preserve"> COP</w:t>
      </w:r>
      <w:r w:rsidR="00FA6756" w:rsidRPr="00FF5947">
        <w:rPr>
          <w:rFonts w:cs="Calibri"/>
          <w:sz w:val="19"/>
          <w:szCs w:val="19"/>
        </w:rPr>
        <w:t xml:space="preserve"> - Consorzio delle Ong Piemontesi,</w:t>
      </w:r>
      <w:r w:rsidR="00370173" w:rsidRPr="00FF5947">
        <w:rPr>
          <w:rFonts w:cs="Calibri"/>
          <w:sz w:val="19"/>
          <w:szCs w:val="19"/>
        </w:rPr>
        <w:t xml:space="preserve"> ha </w:t>
      </w:r>
      <w:r w:rsidR="00FA6756" w:rsidRPr="00FF5947">
        <w:rPr>
          <w:rFonts w:cs="Calibri"/>
          <w:sz w:val="19"/>
          <w:szCs w:val="19"/>
        </w:rPr>
        <w:t>sostenuto la realizzazione di</w:t>
      </w:r>
      <w:r w:rsidR="00370173" w:rsidRPr="00FF5947">
        <w:rPr>
          <w:rFonts w:cs="Calibri"/>
          <w:sz w:val="19"/>
          <w:szCs w:val="19"/>
        </w:rPr>
        <w:t xml:space="preserve"> </w:t>
      </w:r>
      <w:r w:rsidR="00370173" w:rsidRPr="00FF5947">
        <w:rPr>
          <w:rFonts w:cs="Calibri"/>
          <w:b/>
          <w:bCs/>
          <w:sz w:val="19"/>
          <w:szCs w:val="19"/>
        </w:rPr>
        <w:t>32 progetti implementati da 38 organizzazioni della società civile</w:t>
      </w:r>
      <w:r w:rsidR="00370173" w:rsidRPr="00FF5947">
        <w:rPr>
          <w:rFonts w:cs="Calibri"/>
          <w:sz w:val="19"/>
          <w:szCs w:val="19"/>
        </w:rPr>
        <w:t xml:space="preserve">, in collaborazione con più di </w:t>
      </w:r>
      <w:r w:rsidR="00370173" w:rsidRPr="00FF5947">
        <w:rPr>
          <w:rFonts w:cs="Calibri"/>
          <w:b/>
          <w:bCs/>
          <w:sz w:val="19"/>
          <w:szCs w:val="19"/>
        </w:rPr>
        <w:t>50 giornalisti</w:t>
      </w:r>
      <w:r w:rsidR="00370173" w:rsidRPr="00FF5947">
        <w:rPr>
          <w:rFonts w:cs="Calibri"/>
          <w:sz w:val="19"/>
          <w:szCs w:val="19"/>
        </w:rPr>
        <w:t>.</w:t>
      </w:r>
      <w:r w:rsidR="00FA6756" w:rsidRPr="00FF5947">
        <w:rPr>
          <w:rFonts w:cs="Calibri"/>
          <w:sz w:val="19"/>
          <w:szCs w:val="19"/>
        </w:rPr>
        <w:t xml:space="preserve"> B</w:t>
      </w:r>
      <w:r w:rsidR="00370173" w:rsidRPr="00FF5947">
        <w:rPr>
          <w:rFonts w:eastAsia="Times New Roman" w:cs="Calibri"/>
          <w:sz w:val="19"/>
          <w:szCs w:val="19"/>
          <w:lang w:eastAsia="it-IT"/>
        </w:rPr>
        <w:t xml:space="preserve">asati sui principi della comunicazione costruttiva, dell’inclusione di voci del Sud del mondo, della collaborazione con il </w:t>
      </w:r>
      <w:r w:rsidR="00FA6756" w:rsidRPr="00FF5947">
        <w:rPr>
          <w:rFonts w:eastAsia="Times New Roman" w:cs="Calibri"/>
          <w:sz w:val="19"/>
          <w:szCs w:val="19"/>
          <w:lang w:eastAsia="it-IT"/>
        </w:rPr>
        <w:t xml:space="preserve">mondo del </w:t>
      </w:r>
      <w:r w:rsidR="00370173" w:rsidRPr="00FF5947">
        <w:rPr>
          <w:rFonts w:eastAsia="Times New Roman" w:cs="Calibri"/>
          <w:sz w:val="19"/>
          <w:szCs w:val="19"/>
          <w:lang w:eastAsia="it-IT"/>
        </w:rPr>
        <w:t xml:space="preserve">giornalismo, </w:t>
      </w:r>
      <w:r w:rsidR="00FA6756" w:rsidRPr="00FF5947">
        <w:rPr>
          <w:rFonts w:eastAsia="Times New Roman" w:cs="Calibri"/>
          <w:sz w:val="19"/>
          <w:szCs w:val="19"/>
          <w:lang w:eastAsia="it-IT"/>
        </w:rPr>
        <w:t xml:space="preserve">i progetti si sono </w:t>
      </w:r>
      <w:r w:rsidR="00370173" w:rsidRPr="00FF5947">
        <w:rPr>
          <w:rFonts w:eastAsia="Times New Roman" w:cs="Calibri"/>
          <w:sz w:val="19"/>
          <w:szCs w:val="19"/>
          <w:lang w:eastAsia="it-IT"/>
        </w:rPr>
        <w:t>concentra</w:t>
      </w:r>
      <w:r w:rsidR="00FA6756" w:rsidRPr="00FF5947">
        <w:rPr>
          <w:rFonts w:eastAsia="Times New Roman" w:cs="Calibri"/>
          <w:sz w:val="19"/>
          <w:szCs w:val="19"/>
          <w:lang w:eastAsia="it-IT"/>
        </w:rPr>
        <w:t xml:space="preserve">ti </w:t>
      </w:r>
      <w:r w:rsidR="00370173" w:rsidRPr="00FF5947">
        <w:rPr>
          <w:rFonts w:eastAsia="Times New Roman" w:cs="Calibri"/>
          <w:sz w:val="19"/>
          <w:szCs w:val="19"/>
          <w:lang w:eastAsia="it-IT"/>
        </w:rPr>
        <w:t xml:space="preserve">su questioni globali </w:t>
      </w:r>
      <w:r w:rsidR="00803146" w:rsidRPr="00FF5947">
        <w:rPr>
          <w:rFonts w:eastAsia="Times New Roman" w:cs="Calibri"/>
          <w:sz w:val="19"/>
          <w:szCs w:val="19"/>
          <w:lang w:eastAsia="it-IT"/>
        </w:rPr>
        <w:t xml:space="preserve">affrontando </w:t>
      </w:r>
      <w:r w:rsidR="000A50B0" w:rsidRPr="00FF5947">
        <w:rPr>
          <w:rFonts w:eastAsia="Times New Roman" w:cs="Calibri"/>
          <w:sz w:val="19"/>
          <w:szCs w:val="19"/>
          <w:lang w:eastAsia="it-IT"/>
        </w:rPr>
        <w:t>–</w:t>
      </w:r>
      <w:r w:rsidR="00313182" w:rsidRPr="00FF5947">
        <w:rPr>
          <w:rFonts w:eastAsia="Times New Roman" w:cs="Calibri"/>
          <w:sz w:val="19"/>
          <w:szCs w:val="19"/>
          <w:lang w:eastAsia="it-IT"/>
        </w:rPr>
        <w:t xml:space="preserve"> </w:t>
      </w:r>
      <w:r w:rsidR="00803146" w:rsidRPr="00FF5947">
        <w:rPr>
          <w:rFonts w:eastAsia="Times New Roman" w:cs="Calibri"/>
          <w:sz w:val="19"/>
          <w:szCs w:val="19"/>
          <w:lang w:eastAsia="it-IT"/>
        </w:rPr>
        <w:t>in coerenza con la finalità della call</w:t>
      </w:r>
      <w:r w:rsidR="000A50B0" w:rsidRPr="00FF5947">
        <w:rPr>
          <w:rFonts w:eastAsia="Times New Roman" w:cs="Calibri"/>
          <w:sz w:val="19"/>
          <w:szCs w:val="19"/>
          <w:lang w:eastAsia="it-IT"/>
        </w:rPr>
        <w:t xml:space="preserve">, </w:t>
      </w:r>
      <w:r w:rsidR="00803146" w:rsidRPr="00FF5947">
        <w:rPr>
          <w:rFonts w:eastAsia="Times New Roman" w:cs="Calibri"/>
          <w:sz w:val="19"/>
          <w:szCs w:val="19"/>
          <w:lang w:eastAsia="it-IT"/>
        </w:rPr>
        <w:t xml:space="preserve">diretta a migliorare e rafforzare la consapevolezza e l’impegno dei cittadini europei relativamente agli Obiettivi di Sviluppo Sostenibile </w:t>
      </w:r>
      <w:r w:rsidR="00E53FD5" w:rsidRPr="00FF5947">
        <w:rPr>
          <w:rFonts w:eastAsia="Times New Roman" w:cs="Calibri"/>
          <w:sz w:val="19"/>
          <w:szCs w:val="19"/>
          <w:lang w:eastAsia="it-IT"/>
        </w:rPr>
        <w:t>–</w:t>
      </w:r>
      <w:r w:rsidR="00803146" w:rsidRPr="00FF5947">
        <w:rPr>
          <w:rFonts w:eastAsia="Times New Roman" w:cs="Calibri"/>
          <w:sz w:val="19"/>
          <w:szCs w:val="19"/>
          <w:lang w:eastAsia="it-IT"/>
        </w:rPr>
        <w:t xml:space="preserve"> temi come</w:t>
      </w:r>
      <w:r w:rsidR="00370173" w:rsidRPr="00FF5947">
        <w:rPr>
          <w:rFonts w:eastAsia="Times New Roman" w:cs="Calibri"/>
          <w:sz w:val="19"/>
          <w:szCs w:val="19"/>
          <w:lang w:eastAsia="it-IT"/>
        </w:rPr>
        <w:t xml:space="preserve"> i cambiamenti climatici, le migrazioni, le disuguaglianze di genere. </w:t>
      </w:r>
      <w:r w:rsidR="00C326B7" w:rsidRPr="00FF5947">
        <w:rPr>
          <w:rFonts w:eastAsia="Times New Roman" w:cs="Calibri"/>
          <w:sz w:val="19"/>
          <w:szCs w:val="19"/>
          <w:lang w:eastAsia="it-IT"/>
        </w:rPr>
        <w:t xml:space="preserve">Per saperne di più: </w:t>
      </w:r>
      <w:hyperlink r:id="rId14" w:history="1">
        <w:r w:rsidR="0045705D" w:rsidRPr="00FF5947">
          <w:rPr>
            <w:rStyle w:val="Collegamentoipertestuale"/>
            <w:rFonts w:eastAsia="Times New Roman" w:cs="Calibri"/>
            <w:color w:val="auto"/>
            <w:sz w:val="19"/>
            <w:szCs w:val="19"/>
            <w:lang w:eastAsia="it-IT"/>
          </w:rPr>
          <w:t>www.framevoicereport.org/it</w:t>
        </w:r>
      </w:hyperlink>
    </w:p>
    <w:p w14:paraId="71CF7894" w14:textId="77777777" w:rsidR="0045705D" w:rsidRPr="00FF5947" w:rsidRDefault="00C97E1D" w:rsidP="007A3483">
      <w:pPr>
        <w:spacing w:after="0" w:line="276" w:lineRule="auto"/>
        <w:jc w:val="both"/>
        <w:rPr>
          <w:rFonts w:ascii="Calibri Light" w:hAnsi="Calibri Light" w:cs="Calibri Light"/>
          <w:b/>
          <w:bCs/>
        </w:rPr>
      </w:pPr>
      <w:r>
        <w:rPr>
          <w:rFonts w:eastAsia="Times New Roman" w:cs="Calibri"/>
          <w:noProof/>
          <w:lang w:eastAsia="it-IT"/>
        </w:rPr>
        <w:pict w14:anchorId="1A8795F4">
          <v:rect id="_x0000_i1026" style="width:481.9pt;height:.05pt" o:hralign="center" o:hrstd="t" o:hr="t" fillcolor="#a0a0a0" stroked="f"/>
        </w:pict>
      </w:r>
    </w:p>
    <w:p w14:paraId="3F51BC14" w14:textId="77777777" w:rsidR="005A3C64" w:rsidRPr="00FF5947" w:rsidRDefault="007A3483" w:rsidP="001A43A5">
      <w:pPr>
        <w:jc w:val="both"/>
        <w:rPr>
          <w:rFonts w:eastAsia="Times New Roman" w:cs="Calibri"/>
          <w:b/>
          <w:bCs/>
          <w:sz w:val="19"/>
          <w:szCs w:val="19"/>
          <w:lang w:eastAsia="it-IT"/>
        </w:rPr>
      </w:pPr>
      <w:r w:rsidRPr="00FF5947">
        <w:rPr>
          <w:rFonts w:eastAsia="Times New Roman" w:cs="Calibri"/>
          <w:b/>
          <w:bCs/>
          <w:sz w:val="19"/>
          <w:szCs w:val="19"/>
          <w:lang w:eastAsia="it-IT"/>
        </w:rPr>
        <w:br/>
      </w:r>
      <w:r w:rsidR="005A3C64" w:rsidRPr="00FF5947">
        <w:rPr>
          <w:rFonts w:eastAsia="Times New Roman" w:cs="Calibri"/>
          <w:b/>
          <w:bCs/>
          <w:sz w:val="19"/>
          <w:szCs w:val="19"/>
          <w:lang w:eastAsia="it-IT"/>
        </w:rPr>
        <w:t>I REPORTAGE DELLA RASSEGNA:</w:t>
      </w:r>
    </w:p>
    <w:p w14:paraId="3DA92973" w14:textId="77777777" w:rsidR="004244F7" w:rsidRPr="00FF5947" w:rsidRDefault="004244F7" w:rsidP="00CE17ED">
      <w:pPr>
        <w:spacing w:after="0"/>
        <w:jc w:val="both"/>
        <w:rPr>
          <w:rFonts w:cs="Calibri"/>
          <w:b/>
          <w:sz w:val="19"/>
          <w:szCs w:val="19"/>
        </w:rPr>
      </w:pPr>
      <w:r w:rsidRPr="00FF5947">
        <w:rPr>
          <w:rFonts w:cs="Calibri"/>
          <w:b/>
          <w:sz w:val="19"/>
          <w:szCs w:val="19"/>
        </w:rPr>
        <w:t xml:space="preserve">13 </w:t>
      </w:r>
      <w:proofErr w:type="spellStart"/>
      <w:r w:rsidRPr="00FF5947">
        <w:rPr>
          <w:rFonts w:cs="Calibri"/>
          <w:b/>
          <w:sz w:val="19"/>
          <w:szCs w:val="19"/>
        </w:rPr>
        <w:t>Grados</w:t>
      </w:r>
      <w:proofErr w:type="spellEnd"/>
      <w:r w:rsidRPr="00FF5947">
        <w:rPr>
          <w:rFonts w:cs="Calibri"/>
          <w:b/>
          <w:sz w:val="19"/>
          <w:szCs w:val="19"/>
        </w:rPr>
        <w:t xml:space="preserve"> Sur </w:t>
      </w:r>
      <w:r w:rsidRPr="00FF5947">
        <w:rPr>
          <w:rFonts w:cs="Calibri"/>
          <w:sz w:val="19"/>
          <w:szCs w:val="19"/>
        </w:rPr>
        <w:t xml:space="preserve">di Francesco Garello e Manuel Peluso (Italia/Perù 2020, 28'), </w:t>
      </w:r>
      <w:r w:rsidRPr="00FF5947">
        <w:rPr>
          <w:rFonts w:eastAsia="Times New Roman" w:cs="Calibri"/>
          <w:sz w:val="19"/>
          <w:szCs w:val="19"/>
          <w:lang w:eastAsia="it-IT"/>
        </w:rPr>
        <w:t>promosso da Movimento Sviluppo e Pace</w:t>
      </w:r>
    </w:p>
    <w:p w14:paraId="1DA806FB" w14:textId="77777777" w:rsidR="00F44D83" w:rsidRPr="00FF5947" w:rsidRDefault="004244F7" w:rsidP="00CE17ED">
      <w:pPr>
        <w:spacing w:after="0"/>
        <w:jc w:val="both"/>
        <w:rPr>
          <w:rFonts w:cs="Calibri"/>
          <w:sz w:val="19"/>
          <w:szCs w:val="19"/>
        </w:rPr>
      </w:pPr>
      <w:r w:rsidRPr="00FF5947">
        <w:rPr>
          <w:rFonts w:cs="Calibri"/>
          <w:sz w:val="19"/>
          <w:szCs w:val="19"/>
        </w:rPr>
        <w:lastRenderedPageBreak/>
        <w:t xml:space="preserve">Emisfero Sud, latitudine 13 gradi. Sulle Ande peruviane il cambiamento climatico spinge le comunità locali a domandarsi perché la terra non dà più i frutti di una volta. Forse non si sono presi adeguata cura della </w:t>
      </w:r>
      <w:proofErr w:type="spellStart"/>
      <w:r w:rsidRPr="00FF5947">
        <w:rPr>
          <w:rFonts w:cs="Calibri"/>
          <w:sz w:val="19"/>
          <w:szCs w:val="19"/>
        </w:rPr>
        <w:t>Pacha</w:t>
      </w:r>
      <w:proofErr w:type="spellEnd"/>
      <w:r w:rsidRPr="00FF5947">
        <w:rPr>
          <w:rFonts w:cs="Calibri"/>
          <w:sz w:val="19"/>
          <w:szCs w:val="19"/>
        </w:rPr>
        <w:t xml:space="preserve"> Mama? Poco distante intere montagne vengono sventrate in cerca di rame da alcune delle più grandi imprese minerarie del mondo. Il film mette in luce il contrasto tra uno sviluppo “affamato di terra” e quello di una cultura che la terra la accudisce. Forse proprio nei semi piantati da un’antica tradizione si può trovare la speranza di domani: saremo in grado di ascoltare?</w:t>
      </w:r>
    </w:p>
    <w:p w14:paraId="52209BBB" w14:textId="77777777" w:rsidR="00F44D83" w:rsidRPr="00FF5947" w:rsidRDefault="00F44D83" w:rsidP="00CE17ED">
      <w:pPr>
        <w:spacing w:after="0"/>
        <w:jc w:val="both"/>
        <w:rPr>
          <w:rFonts w:cs="Calibri"/>
          <w:b/>
          <w:sz w:val="19"/>
          <w:szCs w:val="19"/>
        </w:rPr>
      </w:pPr>
    </w:p>
    <w:p w14:paraId="480338E3" w14:textId="77777777" w:rsidR="004244F7" w:rsidRPr="00FF5947" w:rsidRDefault="004244F7" w:rsidP="00CE17ED">
      <w:pPr>
        <w:spacing w:after="0"/>
        <w:jc w:val="both"/>
        <w:rPr>
          <w:rFonts w:cs="Calibri"/>
          <w:b/>
          <w:sz w:val="19"/>
          <w:szCs w:val="19"/>
        </w:rPr>
      </w:pPr>
      <w:proofErr w:type="spellStart"/>
      <w:r w:rsidRPr="00FF5947">
        <w:rPr>
          <w:rFonts w:cs="Calibri"/>
          <w:b/>
          <w:sz w:val="19"/>
          <w:szCs w:val="19"/>
        </w:rPr>
        <w:t>Afar</w:t>
      </w:r>
      <w:proofErr w:type="spellEnd"/>
      <w:r w:rsidRPr="00FF5947">
        <w:rPr>
          <w:rFonts w:cs="Calibri"/>
          <w:b/>
          <w:sz w:val="19"/>
          <w:szCs w:val="19"/>
        </w:rPr>
        <w:t xml:space="preserve">: dove i sogni e la terra bruciano </w:t>
      </w:r>
      <w:r w:rsidRPr="00FF5947">
        <w:rPr>
          <w:rFonts w:cs="Calibri"/>
          <w:sz w:val="19"/>
          <w:szCs w:val="19"/>
        </w:rPr>
        <w:t>di Tommaso Montaldo</w:t>
      </w:r>
      <w:r w:rsidRPr="00FF5947">
        <w:rPr>
          <w:rFonts w:cs="Calibri"/>
          <w:b/>
          <w:sz w:val="19"/>
          <w:szCs w:val="19"/>
        </w:rPr>
        <w:t xml:space="preserve"> </w:t>
      </w:r>
      <w:r w:rsidRPr="00FF5947">
        <w:rPr>
          <w:rFonts w:cs="Calibri"/>
          <w:bCs/>
          <w:sz w:val="19"/>
          <w:szCs w:val="19"/>
        </w:rPr>
        <w:t>(</w:t>
      </w:r>
      <w:r w:rsidRPr="00FF5947">
        <w:rPr>
          <w:rFonts w:cs="Calibri"/>
          <w:sz w:val="19"/>
          <w:szCs w:val="19"/>
        </w:rPr>
        <w:t>Italia 2019, 15'), promosso da LVIA</w:t>
      </w:r>
    </w:p>
    <w:p w14:paraId="3EAA4225" w14:textId="77777777" w:rsidR="004244F7" w:rsidRPr="00FF5947" w:rsidRDefault="004244F7" w:rsidP="00CE17ED">
      <w:pPr>
        <w:spacing w:after="0"/>
        <w:jc w:val="both"/>
        <w:rPr>
          <w:rFonts w:cs="Calibri"/>
          <w:sz w:val="19"/>
          <w:szCs w:val="19"/>
        </w:rPr>
      </w:pPr>
      <w:r w:rsidRPr="00FF5947">
        <w:rPr>
          <w:rFonts w:cs="Calibri"/>
          <w:sz w:val="19"/>
          <w:szCs w:val="19"/>
        </w:rPr>
        <w:t xml:space="preserve">La Regione </w:t>
      </w:r>
      <w:proofErr w:type="spellStart"/>
      <w:r w:rsidRPr="00FF5947">
        <w:rPr>
          <w:rFonts w:cs="Calibri"/>
          <w:sz w:val="19"/>
          <w:szCs w:val="19"/>
        </w:rPr>
        <w:t>Afar</w:t>
      </w:r>
      <w:proofErr w:type="spellEnd"/>
      <w:r w:rsidRPr="00FF5947">
        <w:rPr>
          <w:rFonts w:cs="Calibri"/>
          <w:sz w:val="19"/>
          <w:szCs w:val="19"/>
        </w:rPr>
        <w:t xml:space="preserve"> in Etiopia è la culla dell’umanità. Milioni di anni fa qui ebbe inizio la storia dell’uomo ma oggi si presenta come una delle aree più inospitali del Pianeta. Prolungate siccità a causa dei cambiamenti climatici hanno reso la savana arida, minacciando la vita di un’intera popolazione. Attraverso le testimonianze degli operatori </w:t>
      </w:r>
      <w:proofErr w:type="spellStart"/>
      <w:r w:rsidRPr="00FF5947">
        <w:rPr>
          <w:rFonts w:cs="Calibri"/>
          <w:sz w:val="19"/>
          <w:szCs w:val="19"/>
        </w:rPr>
        <w:t>dell’Ong</w:t>
      </w:r>
      <w:proofErr w:type="spellEnd"/>
      <w:r w:rsidRPr="00FF5947">
        <w:rPr>
          <w:rFonts w:cs="Calibri"/>
          <w:sz w:val="19"/>
          <w:szCs w:val="19"/>
        </w:rPr>
        <w:t xml:space="preserve"> LVIA impegnati in questa regione, il racconto della lotta quotidiana per difendere il diritto a vivere nella propria terra.</w:t>
      </w:r>
    </w:p>
    <w:p w14:paraId="24B84B94" w14:textId="77777777" w:rsidR="005A3C64" w:rsidRPr="00FF5947" w:rsidRDefault="005A3C64" w:rsidP="00CE17ED">
      <w:pPr>
        <w:spacing w:after="0"/>
        <w:jc w:val="both"/>
        <w:rPr>
          <w:rFonts w:cs="Calibri"/>
          <w:sz w:val="19"/>
          <w:szCs w:val="19"/>
        </w:rPr>
      </w:pPr>
    </w:p>
    <w:p w14:paraId="4D3820D7" w14:textId="77777777" w:rsidR="00B51B11" w:rsidRPr="00FF5947" w:rsidRDefault="00B51B11" w:rsidP="00CE17ED">
      <w:pPr>
        <w:pStyle w:val="Titolo3"/>
        <w:shd w:val="clear" w:color="auto" w:fill="FFFFFF"/>
        <w:spacing w:before="0"/>
        <w:jc w:val="both"/>
        <w:textAlignment w:val="baseline"/>
        <w:rPr>
          <w:rFonts w:ascii="Calibri" w:eastAsia="Calibri" w:hAnsi="Calibri" w:cs="Calibri"/>
          <w:b/>
          <w:bCs/>
          <w:color w:val="auto"/>
          <w:sz w:val="19"/>
          <w:szCs w:val="19"/>
        </w:rPr>
      </w:pPr>
      <w:r w:rsidRPr="00FF5947">
        <w:rPr>
          <w:rFonts w:ascii="Calibri" w:eastAsia="Calibri" w:hAnsi="Calibri" w:cs="Calibri"/>
          <w:b/>
          <w:bCs/>
          <w:color w:val="auto"/>
          <w:sz w:val="19"/>
          <w:szCs w:val="19"/>
        </w:rPr>
        <w:t xml:space="preserve">Contro Coltura </w:t>
      </w:r>
      <w:r w:rsidRPr="00FF5947">
        <w:rPr>
          <w:rFonts w:ascii="Calibri" w:eastAsia="Calibri" w:hAnsi="Calibri" w:cs="Calibri"/>
          <w:color w:val="auto"/>
          <w:sz w:val="19"/>
          <w:szCs w:val="19"/>
        </w:rPr>
        <w:t xml:space="preserve">di Luca </w:t>
      </w:r>
      <w:proofErr w:type="spellStart"/>
      <w:r w:rsidRPr="00FF5947">
        <w:rPr>
          <w:rFonts w:ascii="Calibri" w:eastAsia="Calibri" w:hAnsi="Calibri" w:cs="Calibri"/>
          <w:color w:val="auto"/>
          <w:sz w:val="19"/>
          <w:szCs w:val="19"/>
        </w:rPr>
        <w:t>Puzzangara</w:t>
      </w:r>
      <w:proofErr w:type="spellEnd"/>
      <w:r w:rsidR="007A5E44" w:rsidRPr="00FF5947">
        <w:rPr>
          <w:rFonts w:ascii="Calibri" w:eastAsia="Calibri" w:hAnsi="Calibri" w:cs="Calibri"/>
          <w:b/>
          <w:bCs/>
          <w:color w:val="auto"/>
          <w:sz w:val="19"/>
          <w:szCs w:val="19"/>
        </w:rPr>
        <w:t xml:space="preserve"> </w:t>
      </w:r>
      <w:r w:rsidR="007A5E44" w:rsidRPr="00FF5947">
        <w:rPr>
          <w:rFonts w:ascii="Calibri" w:eastAsia="Calibri" w:hAnsi="Calibri" w:cs="Calibri"/>
          <w:color w:val="auto"/>
          <w:sz w:val="19"/>
          <w:szCs w:val="19"/>
        </w:rPr>
        <w:t>(</w:t>
      </w:r>
      <w:r w:rsidRPr="00FF5947">
        <w:rPr>
          <w:rFonts w:ascii="Calibri" w:eastAsia="Calibri" w:hAnsi="Calibri" w:cs="Calibri"/>
          <w:color w:val="auto"/>
          <w:sz w:val="19"/>
          <w:szCs w:val="19"/>
        </w:rPr>
        <w:t>Italia 2019, 32’</w:t>
      </w:r>
      <w:r w:rsidR="007A5E44" w:rsidRPr="00FF5947">
        <w:rPr>
          <w:rFonts w:ascii="Calibri" w:eastAsia="Calibri" w:hAnsi="Calibri" w:cs="Calibri"/>
          <w:color w:val="auto"/>
          <w:sz w:val="19"/>
          <w:szCs w:val="19"/>
        </w:rPr>
        <w:t xml:space="preserve">), promosso da </w:t>
      </w:r>
      <w:proofErr w:type="spellStart"/>
      <w:r w:rsidR="007A5E44" w:rsidRPr="00FF5947">
        <w:rPr>
          <w:rFonts w:ascii="Calibri" w:hAnsi="Calibri" w:cs="Calibri"/>
          <w:color w:val="auto"/>
          <w:sz w:val="19"/>
          <w:szCs w:val="19"/>
          <w:lang w:eastAsia="it-IT"/>
        </w:rPr>
        <w:t>NutriAid</w:t>
      </w:r>
      <w:proofErr w:type="spellEnd"/>
      <w:r w:rsidR="007A5E44" w:rsidRPr="00FF5947">
        <w:rPr>
          <w:rFonts w:ascii="Calibri" w:hAnsi="Calibri" w:cs="Calibri"/>
          <w:color w:val="auto"/>
          <w:sz w:val="19"/>
          <w:szCs w:val="19"/>
          <w:lang w:eastAsia="it-IT"/>
        </w:rPr>
        <w:t xml:space="preserve"> International</w:t>
      </w:r>
    </w:p>
    <w:p w14:paraId="7D50BB28" w14:textId="77777777" w:rsidR="00B51B11" w:rsidRPr="00FF5947" w:rsidRDefault="00B51B11" w:rsidP="00CE17ED">
      <w:pPr>
        <w:spacing w:after="0"/>
        <w:jc w:val="both"/>
        <w:rPr>
          <w:rFonts w:cs="Calibri"/>
          <w:sz w:val="19"/>
          <w:szCs w:val="19"/>
        </w:rPr>
      </w:pPr>
      <w:r w:rsidRPr="00FF5947">
        <w:rPr>
          <w:rFonts w:cs="Calibri"/>
          <w:sz w:val="19"/>
          <w:szCs w:val="19"/>
        </w:rPr>
        <w:t xml:space="preserve">Il cambiamento climatico è un fenomeno globale ma i suoi effetti variano a seconda degli ecosistemi e delle economie. In Senegal si verificano fenomeni come la drastica diminuzione delle piogge, l’innalzamento del livello del mare, la salinizzazione delle acque e diminuzione delle mangrovie e l’acidificazione dei terreni nel Sud del paese. La riscoperta della coltivazione del </w:t>
      </w:r>
      <w:proofErr w:type="spellStart"/>
      <w:r w:rsidRPr="00FF5947">
        <w:rPr>
          <w:rFonts w:cs="Calibri"/>
          <w:sz w:val="19"/>
          <w:szCs w:val="19"/>
        </w:rPr>
        <w:t>fonio</w:t>
      </w:r>
      <w:proofErr w:type="spellEnd"/>
      <w:r w:rsidRPr="00FF5947">
        <w:rPr>
          <w:rFonts w:cs="Calibri"/>
          <w:sz w:val="19"/>
          <w:szCs w:val="19"/>
        </w:rPr>
        <w:t>, uno dei cereali più antichi dell’Africa sub-sahariana, potrà essere una risposta alle sfide del clima?</w:t>
      </w:r>
    </w:p>
    <w:p w14:paraId="1D28F2AE" w14:textId="77777777" w:rsidR="00D132CB" w:rsidRPr="00FF5947" w:rsidRDefault="00D132CB" w:rsidP="00CE17ED">
      <w:pPr>
        <w:spacing w:after="0"/>
        <w:jc w:val="both"/>
        <w:rPr>
          <w:rFonts w:eastAsia="Times New Roman" w:cs="Calibri"/>
          <w:sz w:val="19"/>
          <w:szCs w:val="19"/>
          <w:lang w:eastAsia="it-IT"/>
        </w:rPr>
      </w:pPr>
    </w:p>
    <w:p w14:paraId="46F2CE82" w14:textId="77777777" w:rsidR="004244F7" w:rsidRPr="00FF5947" w:rsidRDefault="004244F7" w:rsidP="00CE17ED">
      <w:pPr>
        <w:spacing w:after="0"/>
        <w:jc w:val="both"/>
        <w:rPr>
          <w:rFonts w:cs="Calibri"/>
          <w:b/>
          <w:bCs/>
          <w:sz w:val="19"/>
          <w:szCs w:val="19"/>
        </w:rPr>
      </w:pPr>
      <w:r w:rsidRPr="00FF5947">
        <w:rPr>
          <w:rFonts w:cs="Calibri"/>
          <w:b/>
          <w:bCs/>
          <w:sz w:val="19"/>
          <w:szCs w:val="19"/>
        </w:rPr>
        <w:t xml:space="preserve">I guardiani dell’acqua </w:t>
      </w:r>
      <w:r w:rsidRPr="00FF5947">
        <w:rPr>
          <w:rFonts w:cs="Calibri"/>
          <w:sz w:val="19"/>
          <w:szCs w:val="19"/>
        </w:rPr>
        <w:t xml:space="preserve">di Sara </w:t>
      </w:r>
      <w:proofErr w:type="spellStart"/>
      <w:r w:rsidRPr="00FF5947">
        <w:rPr>
          <w:rFonts w:cs="Calibri"/>
          <w:sz w:val="19"/>
          <w:szCs w:val="19"/>
        </w:rPr>
        <w:t>Manisera</w:t>
      </w:r>
      <w:proofErr w:type="spellEnd"/>
      <w:r w:rsidRPr="00FF5947">
        <w:rPr>
          <w:rFonts w:cs="Calibri"/>
          <w:sz w:val="19"/>
          <w:szCs w:val="19"/>
        </w:rPr>
        <w:t xml:space="preserve"> e Arianna Pagani</w:t>
      </w:r>
      <w:r w:rsidRPr="00FF5947">
        <w:rPr>
          <w:rFonts w:cs="Calibri"/>
          <w:b/>
          <w:bCs/>
          <w:sz w:val="19"/>
          <w:szCs w:val="19"/>
        </w:rPr>
        <w:t xml:space="preserve"> </w:t>
      </w:r>
      <w:r w:rsidRPr="00FF5947">
        <w:rPr>
          <w:rFonts w:cs="Calibri"/>
          <w:sz w:val="19"/>
          <w:szCs w:val="19"/>
        </w:rPr>
        <w:t xml:space="preserve">(Italia/Iraq 2020, 15'), promosso </w:t>
      </w:r>
      <w:r w:rsidRPr="00FF5947">
        <w:rPr>
          <w:rFonts w:eastAsia="Times New Roman" w:cs="Calibri"/>
          <w:sz w:val="19"/>
          <w:szCs w:val="19"/>
          <w:lang w:eastAsia="it-IT"/>
        </w:rPr>
        <w:t>da Un Ponte Per…</w:t>
      </w:r>
    </w:p>
    <w:p w14:paraId="6BE92E23" w14:textId="77777777" w:rsidR="004244F7" w:rsidRPr="00FF5947" w:rsidRDefault="004244F7" w:rsidP="00CE17ED">
      <w:pPr>
        <w:spacing w:after="0"/>
        <w:jc w:val="both"/>
        <w:rPr>
          <w:rFonts w:cs="Calibri"/>
          <w:sz w:val="19"/>
          <w:szCs w:val="19"/>
        </w:rPr>
      </w:pPr>
      <w:r w:rsidRPr="00FF5947">
        <w:rPr>
          <w:rFonts w:cs="Calibri"/>
          <w:sz w:val="19"/>
          <w:szCs w:val="19"/>
        </w:rPr>
        <w:t xml:space="preserve">Attraverso le storie di attivisti ed attiviste dell’Iraq impegnati/e nella campagna “Save the Tigris (Salviamo il Tigri)”, un documentario e il </w:t>
      </w:r>
      <w:proofErr w:type="spellStart"/>
      <w:r w:rsidRPr="00FF5947">
        <w:rPr>
          <w:rFonts w:cs="Calibri"/>
          <w:sz w:val="19"/>
          <w:szCs w:val="19"/>
        </w:rPr>
        <w:t>webdoc</w:t>
      </w:r>
      <w:proofErr w:type="spellEnd"/>
      <w:r w:rsidRPr="00FF5947">
        <w:rPr>
          <w:rFonts w:cs="Calibri"/>
          <w:sz w:val="19"/>
          <w:szCs w:val="19"/>
        </w:rPr>
        <w:t xml:space="preserve"> multimediale iraqwithoutwater.org ripercorrono il corso del fiume Tigri, da Mosul a Basra, per sensibilizzare sugli effetti dei cambiamenti generati dall’opera dell’uomo, promuovendo al tempo stesso un invito all’azione nel salvaguardare e valorizzare i patrimoni culturali ed ambientali adottando comportamenti e regolamenti che gestiscano e impediscano gli effetti nocivi dell’azione dell’uomo.</w:t>
      </w:r>
    </w:p>
    <w:p w14:paraId="6B9BD78B" w14:textId="77777777" w:rsidR="004244F7" w:rsidRPr="00FF5947" w:rsidRDefault="004244F7" w:rsidP="00CE17ED">
      <w:pPr>
        <w:spacing w:after="0"/>
        <w:jc w:val="both"/>
        <w:rPr>
          <w:rFonts w:cs="Calibri"/>
          <w:b/>
          <w:bCs/>
          <w:sz w:val="19"/>
          <w:szCs w:val="19"/>
        </w:rPr>
      </w:pPr>
    </w:p>
    <w:p w14:paraId="54A8DFD0" w14:textId="0F53944C" w:rsidR="007A5E44" w:rsidRPr="00FF5947" w:rsidRDefault="007A5E44" w:rsidP="00CE17ED">
      <w:pPr>
        <w:spacing w:after="0"/>
        <w:jc w:val="both"/>
        <w:rPr>
          <w:rFonts w:cs="Calibri"/>
          <w:b/>
          <w:bCs/>
          <w:sz w:val="19"/>
          <w:szCs w:val="19"/>
        </w:rPr>
      </w:pPr>
      <w:r w:rsidRPr="00FF5947">
        <w:rPr>
          <w:rFonts w:cs="Calibri"/>
          <w:b/>
          <w:bCs/>
          <w:sz w:val="19"/>
          <w:szCs w:val="19"/>
        </w:rPr>
        <w:t xml:space="preserve">Message from a </w:t>
      </w:r>
      <w:proofErr w:type="spellStart"/>
      <w:r w:rsidRPr="00FF5947">
        <w:rPr>
          <w:rFonts w:cs="Calibri"/>
          <w:b/>
          <w:bCs/>
          <w:sz w:val="19"/>
          <w:szCs w:val="19"/>
        </w:rPr>
        <w:t>Bottle</w:t>
      </w:r>
      <w:proofErr w:type="spellEnd"/>
      <w:r w:rsidRPr="00FF5947">
        <w:rPr>
          <w:rFonts w:cs="Calibri"/>
          <w:b/>
          <w:bCs/>
          <w:sz w:val="19"/>
          <w:szCs w:val="19"/>
        </w:rPr>
        <w:t xml:space="preserve"> </w:t>
      </w:r>
      <w:r w:rsidRPr="00FF5947">
        <w:rPr>
          <w:rFonts w:cs="Calibri"/>
          <w:sz w:val="19"/>
          <w:szCs w:val="19"/>
        </w:rPr>
        <w:t xml:space="preserve">di Niccolò Bruna </w:t>
      </w:r>
      <w:r w:rsidR="00AE6604" w:rsidRPr="00FF5947">
        <w:rPr>
          <w:rFonts w:cs="Calibri"/>
          <w:sz w:val="19"/>
          <w:szCs w:val="19"/>
        </w:rPr>
        <w:t>(</w:t>
      </w:r>
      <w:r w:rsidRPr="00FF5947">
        <w:rPr>
          <w:rFonts w:cs="Calibri"/>
          <w:sz w:val="19"/>
          <w:szCs w:val="19"/>
        </w:rPr>
        <w:t>Italia 2018, 30’</w:t>
      </w:r>
      <w:r w:rsidR="00AE6604" w:rsidRPr="00FF5947">
        <w:rPr>
          <w:rFonts w:cs="Calibri"/>
          <w:sz w:val="19"/>
          <w:szCs w:val="19"/>
        </w:rPr>
        <w:t xml:space="preserve">), promosso da </w:t>
      </w:r>
      <w:proofErr w:type="spellStart"/>
      <w:r w:rsidR="00AE6604" w:rsidRPr="00FF5947">
        <w:rPr>
          <w:rFonts w:cs="Calibri"/>
          <w:sz w:val="19"/>
          <w:szCs w:val="19"/>
        </w:rPr>
        <w:t>C</w:t>
      </w:r>
      <w:r w:rsidR="007725D2">
        <w:rPr>
          <w:rFonts w:cs="Calibri"/>
          <w:sz w:val="19"/>
          <w:szCs w:val="19"/>
        </w:rPr>
        <w:t>ifa</w:t>
      </w:r>
      <w:proofErr w:type="spellEnd"/>
    </w:p>
    <w:p w14:paraId="6D9F1330" w14:textId="77777777" w:rsidR="007A5E44" w:rsidRPr="00FF5947" w:rsidRDefault="007A5E44" w:rsidP="00CE17ED">
      <w:pPr>
        <w:spacing w:after="0"/>
        <w:jc w:val="both"/>
        <w:rPr>
          <w:rFonts w:cs="Calibri"/>
          <w:sz w:val="19"/>
          <w:szCs w:val="19"/>
        </w:rPr>
      </w:pPr>
      <w:r w:rsidRPr="00FF5947">
        <w:rPr>
          <w:rFonts w:cs="Calibri"/>
          <w:sz w:val="19"/>
          <w:szCs w:val="19"/>
        </w:rPr>
        <w:t xml:space="preserve">Delle 8,3 miliardi di tonnellate di plastica prodotte dal 1950, solo il 9% è stato riciclato. Ogni anno almeno 8 milioni di tonnellate finiscono in mare. Come invertire il corso di questo disastro annunciato? Il documentario racconta la semplice quanto innovativa esperienza del riciclo del PET nella città etiope di </w:t>
      </w:r>
      <w:proofErr w:type="spellStart"/>
      <w:r w:rsidRPr="00FF5947">
        <w:rPr>
          <w:rFonts w:cs="Calibri"/>
          <w:sz w:val="19"/>
          <w:szCs w:val="19"/>
        </w:rPr>
        <w:t>Hawassa</w:t>
      </w:r>
      <w:proofErr w:type="spellEnd"/>
      <w:r w:rsidRPr="00FF5947">
        <w:rPr>
          <w:rFonts w:cs="Calibri"/>
          <w:sz w:val="19"/>
          <w:szCs w:val="19"/>
        </w:rPr>
        <w:t>. Una catena di reazioni positive che può contagiare un continente.</w:t>
      </w:r>
    </w:p>
    <w:p w14:paraId="0AB01678" w14:textId="77777777" w:rsidR="005A3C64" w:rsidRPr="00FF5947" w:rsidRDefault="005A3C64" w:rsidP="00CE17ED">
      <w:pPr>
        <w:spacing w:after="0"/>
        <w:jc w:val="both"/>
        <w:rPr>
          <w:rFonts w:cs="Calibri"/>
          <w:sz w:val="19"/>
          <w:szCs w:val="19"/>
        </w:rPr>
      </w:pPr>
    </w:p>
    <w:p w14:paraId="205AC127" w14:textId="77777777" w:rsidR="003700BF" w:rsidRPr="005A3C64" w:rsidRDefault="003700BF" w:rsidP="00CE17ED">
      <w:pPr>
        <w:spacing w:after="0"/>
        <w:jc w:val="both"/>
        <w:rPr>
          <w:rFonts w:cs="Calibri"/>
          <w:b/>
          <w:bCs/>
          <w:sz w:val="19"/>
          <w:szCs w:val="19"/>
        </w:rPr>
      </w:pPr>
      <w:r w:rsidRPr="005A3C64">
        <w:rPr>
          <w:rFonts w:cs="Calibri"/>
          <w:b/>
          <w:bCs/>
          <w:sz w:val="19"/>
          <w:szCs w:val="19"/>
        </w:rPr>
        <w:t xml:space="preserve">Siamo qui da vent'anni </w:t>
      </w:r>
      <w:r w:rsidRPr="005A3C64">
        <w:rPr>
          <w:rFonts w:cs="Calibri"/>
          <w:sz w:val="19"/>
          <w:szCs w:val="19"/>
        </w:rPr>
        <w:t>di Sandro Bozzolo</w:t>
      </w:r>
      <w:r w:rsidRPr="005A3C64">
        <w:rPr>
          <w:rFonts w:cs="Calibri"/>
          <w:b/>
          <w:bCs/>
          <w:sz w:val="19"/>
          <w:szCs w:val="19"/>
        </w:rPr>
        <w:t xml:space="preserve"> </w:t>
      </w:r>
      <w:r w:rsidRPr="00222BEA">
        <w:rPr>
          <w:rFonts w:cs="Calibri"/>
          <w:sz w:val="19"/>
          <w:szCs w:val="19"/>
        </w:rPr>
        <w:t>(</w:t>
      </w:r>
      <w:r w:rsidRPr="005A3C64">
        <w:rPr>
          <w:rFonts w:cs="Calibri"/>
          <w:sz w:val="19"/>
          <w:szCs w:val="19"/>
        </w:rPr>
        <w:t>Italia 2020, 48')</w:t>
      </w:r>
      <w:r w:rsidR="004244F7" w:rsidRPr="005A3C64">
        <w:rPr>
          <w:rFonts w:cs="Calibri"/>
          <w:sz w:val="19"/>
          <w:szCs w:val="19"/>
        </w:rPr>
        <w:t xml:space="preserve">, </w:t>
      </w:r>
      <w:r w:rsidR="004244F7" w:rsidRPr="00FF5947">
        <w:rPr>
          <w:rFonts w:eastAsia="Times New Roman" w:cs="Calibri"/>
          <w:sz w:val="19"/>
          <w:szCs w:val="19"/>
          <w:lang w:eastAsia="it-IT"/>
        </w:rPr>
        <w:t>promosso da ANOLF Cuneo</w:t>
      </w:r>
    </w:p>
    <w:p w14:paraId="54B0BA8D" w14:textId="77777777" w:rsidR="003700BF" w:rsidRPr="005A3C64" w:rsidRDefault="003700BF" w:rsidP="00CE17ED">
      <w:pPr>
        <w:spacing w:after="0"/>
        <w:jc w:val="both"/>
        <w:rPr>
          <w:rFonts w:cs="Calibri"/>
          <w:sz w:val="19"/>
          <w:szCs w:val="19"/>
        </w:rPr>
      </w:pPr>
      <w:r w:rsidRPr="005A3C64">
        <w:rPr>
          <w:rFonts w:cs="Calibri"/>
          <w:sz w:val="19"/>
          <w:szCs w:val="19"/>
        </w:rPr>
        <w:t>I vini pregiati prodotti grazie al lavoro di operatori macedoni, la produzione casearia fondata sulla presenza di lavoratori con il turbante, la frutta del saluzzese e i castagneti che trovano nuovi custodi provenienti dall'Africa. Latte, vino, formaggio, frutta e castagne: la vocazione agricola piemontese si rinnova nel segno di una globalizzazione del mercato del lavoro che sopperisce alla mancanza di manodopera locale, e diviene emblematica di quanto accaduto nell'intero mondo occidentale.</w:t>
      </w:r>
    </w:p>
    <w:p w14:paraId="1AF194B5" w14:textId="77777777" w:rsidR="005C0D1C" w:rsidRPr="00FF5947" w:rsidRDefault="005C0D1C" w:rsidP="00CE17ED">
      <w:pPr>
        <w:spacing w:after="0"/>
        <w:jc w:val="both"/>
        <w:rPr>
          <w:rFonts w:eastAsia="Times New Roman" w:cs="Calibri"/>
          <w:sz w:val="19"/>
          <w:szCs w:val="19"/>
          <w:lang w:eastAsia="it-IT"/>
        </w:rPr>
      </w:pPr>
    </w:p>
    <w:p w14:paraId="40E2A34B" w14:textId="77777777" w:rsidR="003700BF" w:rsidRPr="00FF5947" w:rsidRDefault="003700BF" w:rsidP="00CE17ED">
      <w:pPr>
        <w:spacing w:after="0"/>
        <w:jc w:val="both"/>
        <w:rPr>
          <w:rFonts w:eastAsia="Arial Unicode MS" w:cs="Calibri"/>
          <w:kern w:val="2"/>
          <w:sz w:val="19"/>
          <w:szCs w:val="19"/>
          <w:lang w:eastAsia="zh-CN" w:bidi="hi-IN"/>
        </w:rPr>
      </w:pPr>
      <w:r w:rsidRPr="00FF5947">
        <w:rPr>
          <w:rFonts w:eastAsia="Arial Unicode MS" w:cs="Calibri"/>
          <w:b/>
          <w:bCs/>
          <w:kern w:val="2"/>
          <w:sz w:val="19"/>
          <w:szCs w:val="19"/>
          <w:lang w:eastAsia="zh-CN" w:bidi="hi-IN"/>
        </w:rPr>
        <w:t>Voices from the East</w:t>
      </w:r>
      <w:r w:rsidRPr="00FF5947">
        <w:rPr>
          <w:rFonts w:eastAsia="Arial Unicode MS" w:cs="Calibri"/>
          <w:kern w:val="2"/>
          <w:sz w:val="19"/>
          <w:szCs w:val="19"/>
          <w:lang w:eastAsia="zh-CN" w:bidi="hi-IN"/>
        </w:rPr>
        <w:t xml:space="preserve"> </w:t>
      </w:r>
      <w:r w:rsidRPr="00FF5947">
        <w:rPr>
          <w:rFonts w:cs="Calibri"/>
          <w:sz w:val="19"/>
          <w:szCs w:val="19"/>
        </w:rPr>
        <w:t>di Francesco Rasero, Marco Carlone, Eleonora Anello</w:t>
      </w:r>
      <w:r w:rsidR="005A3C64" w:rsidRPr="00FF5947">
        <w:rPr>
          <w:rFonts w:cs="Calibri"/>
          <w:sz w:val="19"/>
          <w:szCs w:val="19"/>
        </w:rPr>
        <w:t xml:space="preserve"> (Italia, 2020)</w:t>
      </w:r>
      <w:r w:rsidRPr="00FF5947">
        <w:rPr>
          <w:rFonts w:cs="Calibri"/>
          <w:sz w:val="19"/>
          <w:szCs w:val="19"/>
        </w:rPr>
        <w:t xml:space="preserve">, </w:t>
      </w:r>
      <w:r w:rsidRPr="00FF5947">
        <w:rPr>
          <w:rFonts w:eastAsia="Arial Unicode MS" w:cs="Calibri"/>
          <w:kern w:val="2"/>
          <w:sz w:val="19"/>
          <w:szCs w:val="19"/>
          <w:lang w:eastAsia="zh-CN" w:bidi="hi-IN"/>
        </w:rPr>
        <w:t xml:space="preserve">promosso da Associazione </w:t>
      </w:r>
      <w:proofErr w:type="spellStart"/>
      <w:r w:rsidRPr="00FF5947">
        <w:rPr>
          <w:rFonts w:eastAsia="Arial Unicode MS" w:cs="Calibri"/>
          <w:kern w:val="2"/>
          <w:sz w:val="19"/>
          <w:szCs w:val="19"/>
          <w:lang w:eastAsia="zh-CN" w:bidi="hi-IN"/>
        </w:rPr>
        <w:t>Cinemambiente</w:t>
      </w:r>
      <w:proofErr w:type="spellEnd"/>
    </w:p>
    <w:p w14:paraId="519F4F49" w14:textId="77777777" w:rsidR="004A35A4" w:rsidRPr="00FF5947" w:rsidRDefault="003700BF" w:rsidP="00CE17ED">
      <w:pPr>
        <w:spacing w:after="0"/>
        <w:jc w:val="both"/>
        <w:rPr>
          <w:rFonts w:eastAsia="Times New Roman" w:cs="Calibri"/>
          <w:sz w:val="19"/>
          <w:szCs w:val="19"/>
          <w:lang w:eastAsia="it-IT"/>
        </w:rPr>
      </w:pPr>
      <w:r w:rsidRPr="00FF5947">
        <w:rPr>
          <w:rFonts w:eastAsia="Times New Roman" w:cs="Calibri"/>
          <w:sz w:val="19"/>
          <w:szCs w:val="19"/>
          <w:lang w:eastAsia="it-IT"/>
        </w:rPr>
        <w:t xml:space="preserve">Cause ed effetti della crisi climatica globale sono oggi presenti, in maniera evidente, in una specifica area dell’Europa: i Balcani. </w:t>
      </w:r>
      <w:r w:rsidR="004244F7" w:rsidRPr="00FF5947">
        <w:rPr>
          <w:rFonts w:eastAsia="Times New Roman" w:cs="Calibri"/>
          <w:sz w:val="19"/>
          <w:szCs w:val="19"/>
          <w:lang w:eastAsia="it-IT"/>
        </w:rPr>
        <w:t>L’utilizzo ancora massiccio del carbone per produrre energia</w:t>
      </w:r>
      <w:r w:rsidRPr="00FF5947">
        <w:rPr>
          <w:rFonts w:eastAsia="Times New Roman" w:cs="Calibri"/>
          <w:sz w:val="19"/>
          <w:szCs w:val="19"/>
          <w:lang w:eastAsia="it-IT"/>
        </w:rPr>
        <w:t xml:space="preserve">, </w:t>
      </w:r>
      <w:r w:rsidR="004244F7" w:rsidRPr="00FF5947">
        <w:rPr>
          <w:rFonts w:eastAsia="Times New Roman" w:cs="Calibri"/>
          <w:sz w:val="19"/>
          <w:szCs w:val="19"/>
          <w:lang w:eastAsia="it-IT"/>
        </w:rPr>
        <w:t>la</w:t>
      </w:r>
      <w:r w:rsidRPr="00FF5947">
        <w:rPr>
          <w:rFonts w:eastAsia="Times New Roman" w:cs="Calibri"/>
          <w:sz w:val="19"/>
          <w:szCs w:val="19"/>
          <w:lang w:eastAsia="it-IT"/>
        </w:rPr>
        <w:t xml:space="preserve"> deforestazione, </w:t>
      </w:r>
      <w:r w:rsidR="004244F7" w:rsidRPr="00FF5947">
        <w:rPr>
          <w:rFonts w:eastAsia="Times New Roman" w:cs="Calibri"/>
          <w:sz w:val="19"/>
          <w:szCs w:val="19"/>
          <w:lang w:eastAsia="it-IT"/>
        </w:rPr>
        <w:t>le</w:t>
      </w:r>
      <w:r w:rsidRPr="00FF5947">
        <w:rPr>
          <w:rFonts w:eastAsia="Times New Roman" w:cs="Calibri"/>
          <w:sz w:val="19"/>
          <w:szCs w:val="19"/>
          <w:lang w:eastAsia="it-IT"/>
        </w:rPr>
        <w:t xml:space="preserve"> alluvioni</w:t>
      </w:r>
      <w:r w:rsidR="004244F7" w:rsidRPr="00FF5947">
        <w:rPr>
          <w:rFonts w:eastAsia="Times New Roman" w:cs="Calibri"/>
          <w:sz w:val="19"/>
          <w:szCs w:val="19"/>
          <w:lang w:eastAsia="it-IT"/>
        </w:rPr>
        <w:t xml:space="preserve"> catastrofiche</w:t>
      </w:r>
      <w:r w:rsidRPr="00FF5947">
        <w:rPr>
          <w:rFonts w:eastAsia="Times New Roman" w:cs="Calibri"/>
          <w:sz w:val="19"/>
          <w:szCs w:val="19"/>
          <w:lang w:eastAsia="it-IT"/>
        </w:rPr>
        <w:t xml:space="preserve">, </w:t>
      </w:r>
      <w:r w:rsidR="004244F7" w:rsidRPr="00FF5947">
        <w:rPr>
          <w:rFonts w:eastAsia="Times New Roman" w:cs="Calibri"/>
          <w:sz w:val="19"/>
          <w:szCs w:val="19"/>
          <w:lang w:eastAsia="it-IT"/>
        </w:rPr>
        <w:t xml:space="preserve">le </w:t>
      </w:r>
      <w:r w:rsidRPr="00FF5947">
        <w:rPr>
          <w:rFonts w:eastAsia="Times New Roman" w:cs="Calibri"/>
          <w:sz w:val="19"/>
          <w:szCs w:val="19"/>
          <w:lang w:eastAsia="it-IT"/>
        </w:rPr>
        <w:t xml:space="preserve">forti ondate di calore e una crescente erosione delle coste sono fenomeni che interessano sempre più questi territori prossimi all’Italia. Il web-documentario ne approfondisce i dettagli, </w:t>
      </w:r>
      <w:r w:rsidR="00941CAE" w:rsidRPr="00FF5947">
        <w:rPr>
          <w:rFonts w:eastAsia="Times New Roman" w:cs="Calibri"/>
          <w:sz w:val="19"/>
          <w:szCs w:val="19"/>
          <w:lang w:eastAsia="it-IT"/>
        </w:rPr>
        <w:t>illustrando anche</w:t>
      </w:r>
      <w:r w:rsidRPr="00FF5947">
        <w:rPr>
          <w:rFonts w:eastAsia="Times New Roman" w:cs="Calibri"/>
          <w:sz w:val="19"/>
          <w:szCs w:val="19"/>
          <w:lang w:eastAsia="it-IT"/>
        </w:rPr>
        <w:t xml:space="preserve"> alcune soluzioni, a volte insolite, adottate per contrastare il </w:t>
      </w:r>
      <w:proofErr w:type="spellStart"/>
      <w:r w:rsidRPr="00FF5947">
        <w:rPr>
          <w:rFonts w:eastAsia="Times New Roman" w:cs="Calibri"/>
          <w:i/>
          <w:iCs/>
          <w:sz w:val="19"/>
          <w:szCs w:val="19"/>
          <w:lang w:eastAsia="it-IT"/>
        </w:rPr>
        <w:t>climate</w:t>
      </w:r>
      <w:proofErr w:type="spellEnd"/>
      <w:r w:rsidRPr="00FF5947">
        <w:rPr>
          <w:rFonts w:eastAsia="Times New Roman" w:cs="Calibri"/>
          <w:i/>
          <w:iCs/>
          <w:sz w:val="19"/>
          <w:szCs w:val="19"/>
          <w:lang w:eastAsia="it-IT"/>
        </w:rPr>
        <w:t xml:space="preserve"> </w:t>
      </w:r>
      <w:proofErr w:type="spellStart"/>
      <w:r w:rsidRPr="00FF5947">
        <w:rPr>
          <w:rFonts w:eastAsia="Times New Roman" w:cs="Calibri"/>
          <w:i/>
          <w:iCs/>
          <w:sz w:val="19"/>
          <w:szCs w:val="19"/>
          <w:lang w:eastAsia="it-IT"/>
        </w:rPr>
        <w:t>change</w:t>
      </w:r>
      <w:proofErr w:type="spellEnd"/>
      <w:r w:rsidR="00C516A4" w:rsidRPr="00FF5947">
        <w:rPr>
          <w:rFonts w:eastAsia="Times New Roman" w:cs="Calibri"/>
          <w:i/>
          <w:iCs/>
          <w:sz w:val="19"/>
          <w:szCs w:val="19"/>
          <w:lang w:eastAsia="it-IT"/>
        </w:rPr>
        <w:t xml:space="preserve"> </w:t>
      </w:r>
      <w:r w:rsidR="00DE0C99" w:rsidRPr="00FF5947">
        <w:rPr>
          <w:rFonts w:eastAsia="Times New Roman" w:cs="Calibri"/>
          <w:sz w:val="19"/>
          <w:szCs w:val="19"/>
          <w:lang w:eastAsia="it-IT"/>
        </w:rPr>
        <w:t>in quell’ampia area balcanica che dai Paesi dell’ex</w:t>
      </w:r>
      <w:r w:rsidR="00C516A4" w:rsidRPr="00FF5947">
        <w:rPr>
          <w:rFonts w:eastAsia="Times New Roman" w:cs="Calibri"/>
          <w:sz w:val="19"/>
          <w:szCs w:val="19"/>
          <w:lang w:eastAsia="it-IT"/>
        </w:rPr>
        <w:t xml:space="preserve"> Jugoslavia </w:t>
      </w:r>
      <w:r w:rsidR="00DE0C99" w:rsidRPr="00FF5947">
        <w:rPr>
          <w:rFonts w:eastAsia="Times New Roman" w:cs="Calibri"/>
          <w:sz w:val="19"/>
          <w:szCs w:val="19"/>
          <w:lang w:eastAsia="it-IT"/>
        </w:rPr>
        <w:t xml:space="preserve">arriva fino </w:t>
      </w:r>
      <w:r w:rsidR="00C516A4" w:rsidRPr="00FF5947">
        <w:rPr>
          <w:rFonts w:eastAsia="Times New Roman" w:cs="Calibri"/>
          <w:sz w:val="19"/>
          <w:szCs w:val="19"/>
          <w:lang w:eastAsia="it-IT"/>
        </w:rPr>
        <w:t>alla Romania</w:t>
      </w:r>
      <w:r w:rsidR="00DE0C99" w:rsidRPr="00FF5947">
        <w:rPr>
          <w:rFonts w:eastAsia="Times New Roman" w:cs="Calibri"/>
          <w:sz w:val="19"/>
          <w:szCs w:val="19"/>
          <w:lang w:eastAsia="it-IT"/>
        </w:rPr>
        <w:t>.</w:t>
      </w:r>
    </w:p>
    <w:p w14:paraId="67B17198" w14:textId="77777777" w:rsidR="003700BF" w:rsidRPr="00FF5947" w:rsidRDefault="003700BF" w:rsidP="003700BF">
      <w:pPr>
        <w:spacing w:after="0" w:line="240" w:lineRule="auto"/>
        <w:jc w:val="both"/>
        <w:rPr>
          <w:rFonts w:eastAsia="Times New Roman" w:cs="Calibri"/>
          <w:sz w:val="19"/>
          <w:szCs w:val="19"/>
          <w:lang w:eastAsia="it-IT"/>
        </w:rPr>
      </w:pPr>
    </w:p>
    <w:sectPr w:rsidR="003700BF" w:rsidRPr="00FF5947" w:rsidSect="000841E9">
      <w:footerReference w:type="default" r:id="rId15"/>
      <w:footerReference w:type="first" r:id="rId16"/>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CB2C3" w14:textId="77777777" w:rsidR="00C97E1D" w:rsidRDefault="00C97E1D">
      <w:pPr>
        <w:spacing w:after="0" w:line="240" w:lineRule="auto"/>
      </w:pPr>
      <w:r>
        <w:separator/>
      </w:r>
    </w:p>
  </w:endnote>
  <w:endnote w:type="continuationSeparator" w:id="0">
    <w:p w14:paraId="3AFCB8C2" w14:textId="77777777" w:rsidR="00C97E1D" w:rsidRDefault="00C9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0A98" w14:textId="77777777" w:rsidR="000841E9" w:rsidRDefault="000841E9" w:rsidP="000841E9">
    <w:pPr>
      <w:pStyle w:val="Pidipagina"/>
      <w:jc w:val="center"/>
      <w:rPr>
        <w:rFonts w:ascii="Calibri" w:hAnsi="Calibri" w:cs="Calibri"/>
        <w:b/>
        <w:sz w:val="20"/>
        <w:szCs w:val="20"/>
      </w:rPr>
    </w:pPr>
  </w:p>
  <w:p w14:paraId="76903831" w14:textId="77777777" w:rsidR="000841E9" w:rsidRPr="00B35C02" w:rsidRDefault="000841E9" w:rsidP="000841E9">
    <w:pPr>
      <w:pStyle w:val="Pidipagin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A4C94" w14:textId="77777777" w:rsidR="00A60388" w:rsidRDefault="00A60388" w:rsidP="00E65924">
    <w:pPr>
      <w:pStyle w:val="Pidipagina"/>
      <w:jc w:val="center"/>
      <w:rPr>
        <w:rFonts w:ascii="Calibri" w:hAnsi="Calibri" w:cs="Calibri"/>
        <w:color w:val="006666"/>
        <w:sz w:val="18"/>
        <w:szCs w:val="18"/>
      </w:rPr>
    </w:pPr>
  </w:p>
  <w:p w14:paraId="7688B55C" w14:textId="77777777" w:rsidR="000841E9" w:rsidRDefault="00C326B7" w:rsidP="00E65924">
    <w:pPr>
      <w:pStyle w:val="Pidipagina"/>
      <w:jc w:val="center"/>
      <w:rPr>
        <w:rFonts w:ascii="Calibri" w:hAnsi="Calibri" w:cs="Calibri"/>
        <w:color w:val="006666"/>
        <w:sz w:val="18"/>
        <w:szCs w:val="18"/>
      </w:rPr>
    </w:pPr>
    <w:r>
      <w:rPr>
        <w:rFonts w:ascii="Calibri" w:hAnsi="Calibri" w:cs="Calibri"/>
        <w:color w:val="006666"/>
        <w:sz w:val="18"/>
        <w:szCs w:val="18"/>
      </w:rPr>
      <w:t>Nell’ambito del progetto           con il co-finanziamento di</w:t>
    </w:r>
  </w:p>
  <w:p w14:paraId="75A28454" w14:textId="77777777" w:rsidR="00A60388" w:rsidRPr="00A60388" w:rsidRDefault="00A60388" w:rsidP="00E65924">
    <w:pPr>
      <w:pStyle w:val="Pidipagina"/>
      <w:jc w:val="center"/>
      <w:rPr>
        <w:rFonts w:ascii="Calibri" w:hAnsi="Calibri" w:cs="Calibri"/>
        <w:color w:val="006666"/>
        <w:sz w:val="8"/>
        <w:szCs w:val="8"/>
      </w:rPr>
    </w:pPr>
  </w:p>
  <w:p w14:paraId="76BB78BB" w14:textId="4D11F134" w:rsidR="000841E9" w:rsidRPr="00E65924" w:rsidRDefault="00C326B7" w:rsidP="00C326B7">
    <w:pPr>
      <w:pStyle w:val="Pidipagina"/>
    </w:pPr>
    <w:r w:rsidRPr="00A60388">
      <w:rPr>
        <w:noProof/>
      </w:rPr>
      <w:t xml:space="preserve">                                                </w:t>
    </w:r>
    <w:r w:rsidR="005C7232" w:rsidRPr="00FF5947">
      <w:rPr>
        <w:noProof/>
        <w:lang w:val="en-US"/>
      </w:rPr>
      <w:drawing>
        <wp:inline distT="0" distB="0" distL="0" distR="0" wp14:anchorId="789CCA4A" wp14:editId="77C148C7">
          <wp:extent cx="678180" cy="28194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281940"/>
                  </a:xfrm>
                  <a:prstGeom prst="rect">
                    <a:avLst/>
                  </a:prstGeom>
                  <a:noFill/>
                  <a:ln>
                    <a:noFill/>
                  </a:ln>
                </pic:spPr>
              </pic:pic>
            </a:graphicData>
          </a:graphic>
        </wp:inline>
      </w:drawing>
    </w:r>
    <w:r>
      <w:rPr>
        <w:noProof/>
        <w:lang w:val="en-US"/>
      </w:rPr>
      <w:t xml:space="preserve">                   </w:t>
    </w:r>
    <w:r w:rsidR="005C7232" w:rsidRPr="00FF5947">
      <w:rPr>
        <w:noProof/>
        <w:lang w:val="en-US"/>
      </w:rPr>
      <w:drawing>
        <wp:inline distT="0" distB="0" distL="0" distR="0" wp14:anchorId="32096874" wp14:editId="70E4CEB2">
          <wp:extent cx="327660" cy="22098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327660" cy="220980"/>
                  </a:xfrm>
                  <a:prstGeom prst="rect">
                    <a:avLst/>
                  </a:prstGeom>
                  <a:noFill/>
                  <a:ln>
                    <a:noFill/>
                  </a:ln>
                </pic:spPr>
              </pic:pic>
            </a:graphicData>
          </a:graphic>
        </wp:inline>
      </w:drawing>
    </w:r>
    <w:r>
      <w:rPr>
        <w:noProof/>
        <w:lang w:val="en-US"/>
      </w:rPr>
      <w:t xml:space="preserve">   </w:t>
    </w:r>
    <w:r w:rsidR="005C7232" w:rsidRPr="00FF5947">
      <w:rPr>
        <w:noProof/>
        <w:lang w:val="en-US"/>
      </w:rPr>
      <w:drawing>
        <wp:inline distT="0" distB="0" distL="0" distR="0" wp14:anchorId="2DF8EF73" wp14:editId="5591B16F">
          <wp:extent cx="723900" cy="25908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259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69ECC" w14:textId="77777777" w:rsidR="00C97E1D" w:rsidRDefault="00C97E1D">
      <w:pPr>
        <w:spacing w:after="0" w:line="240" w:lineRule="auto"/>
      </w:pPr>
      <w:r>
        <w:separator/>
      </w:r>
    </w:p>
  </w:footnote>
  <w:footnote w:type="continuationSeparator" w:id="0">
    <w:p w14:paraId="4731A554" w14:textId="77777777" w:rsidR="00C97E1D" w:rsidRDefault="00C97E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B535E"/>
    <w:multiLevelType w:val="multilevel"/>
    <w:tmpl w:val="14404C0A"/>
    <w:lvl w:ilvl="0">
      <w:start w:val="18"/>
      <w:numFmt w:val="decimal"/>
      <w:lvlText w:val="%1"/>
      <w:lvlJc w:val="left"/>
      <w:pPr>
        <w:ind w:left="552" w:hanging="552"/>
      </w:pPr>
      <w:rPr>
        <w:rFonts w:hint="default"/>
        <w:b/>
      </w:rPr>
    </w:lvl>
    <w:lvl w:ilvl="1">
      <w:start w:val="1"/>
      <w:numFmt w:val="bullet"/>
      <w:lvlText w:val=""/>
      <w:lvlJc w:val="left"/>
      <w:pPr>
        <w:ind w:left="912" w:hanging="552"/>
      </w:pPr>
      <w:rPr>
        <w:rFonts w:ascii="Symbol" w:hAnsi="Symbol" w:cs="Symbol"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E7B60E3"/>
    <w:multiLevelType w:val="multilevel"/>
    <w:tmpl w:val="471A1DBA"/>
    <w:lvl w:ilvl="0">
      <w:start w:val="18"/>
      <w:numFmt w:val="decimal"/>
      <w:lvlText w:val="%1"/>
      <w:lvlJc w:val="left"/>
      <w:pPr>
        <w:ind w:left="552" w:hanging="552"/>
      </w:pPr>
      <w:rPr>
        <w:rFonts w:hint="default"/>
        <w:b/>
      </w:rPr>
    </w:lvl>
    <w:lvl w:ilvl="1">
      <w:start w:val="20"/>
      <w:numFmt w:val="decimal"/>
      <w:lvlText w:val="%1-%2"/>
      <w:lvlJc w:val="left"/>
      <w:pPr>
        <w:ind w:left="552" w:hanging="55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3AE1137B"/>
    <w:multiLevelType w:val="hybridMultilevel"/>
    <w:tmpl w:val="97C0302E"/>
    <w:lvl w:ilvl="0" w:tplc="04100011">
      <w:start w:val="1"/>
      <w:numFmt w:val="decimal"/>
      <w:lvlText w:val="%1)"/>
      <w:lvlJc w:val="left"/>
      <w:pPr>
        <w:ind w:left="1776" w:hanging="360"/>
      </w:pPr>
      <w:rPr>
        <w:rFonts w:hint="default"/>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4278483B"/>
    <w:multiLevelType w:val="multilevel"/>
    <w:tmpl w:val="A1A0F0BE"/>
    <w:lvl w:ilvl="0">
      <w:start w:val="18"/>
      <w:numFmt w:val="decimal"/>
      <w:lvlText w:val="%1"/>
      <w:lvlJc w:val="left"/>
      <w:pPr>
        <w:ind w:left="552" w:hanging="552"/>
      </w:pPr>
      <w:rPr>
        <w:rFonts w:hint="default"/>
        <w:b/>
      </w:rPr>
    </w:lvl>
    <w:lvl w:ilvl="1">
      <w:start w:val="20"/>
      <w:numFmt w:val="decimal"/>
      <w:lvlText w:val="%1-%2"/>
      <w:lvlJc w:val="left"/>
      <w:pPr>
        <w:ind w:left="912" w:hanging="552"/>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5BDE308B"/>
    <w:multiLevelType w:val="multilevel"/>
    <w:tmpl w:val="143A6A20"/>
    <w:lvl w:ilvl="0">
      <w:start w:val="8"/>
      <w:numFmt w:val="decimal"/>
      <w:lvlText w:val="%1"/>
      <w:lvlJc w:val="left"/>
      <w:pPr>
        <w:ind w:left="444" w:hanging="444"/>
      </w:pPr>
      <w:rPr>
        <w:rFonts w:hint="default"/>
        <w:b/>
      </w:rPr>
    </w:lvl>
    <w:lvl w:ilvl="1">
      <w:start w:val="20"/>
      <w:numFmt w:val="decimal"/>
      <w:lvlText w:val="%1-%2"/>
      <w:lvlJc w:val="left"/>
      <w:pPr>
        <w:ind w:left="804" w:hanging="444"/>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 w15:restartNumberingAfterBreak="0">
    <w:nsid w:val="69407DC3"/>
    <w:multiLevelType w:val="hybridMultilevel"/>
    <w:tmpl w:val="090C59E2"/>
    <w:lvl w:ilvl="0" w:tplc="69AEDA4A">
      <w:start w:val="1"/>
      <w:numFmt w:val="ordinalText"/>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CB"/>
    <w:rsid w:val="00002A3C"/>
    <w:rsid w:val="00003F89"/>
    <w:rsid w:val="00006334"/>
    <w:rsid w:val="00006985"/>
    <w:rsid w:val="00007FEC"/>
    <w:rsid w:val="00011F3E"/>
    <w:rsid w:val="00017A2A"/>
    <w:rsid w:val="0002794D"/>
    <w:rsid w:val="000308EF"/>
    <w:rsid w:val="00036436"/>
    <w:rsid w:val="000528BB"/>
    <w:rsid w:val="00057FA8"/>
    <w:rsid w:val="000612B7"/>
    <w:rsid w:val="000614BD"/>
    <w:rsid w:val="00061D3F"/>
    <w:rsid w:val="0006317A"/>
    <w:rsid w:val="000675E7"/>
    <w:rsid w:val="0007070D"/>
    <w:rsid w:val="000818FE"/>
    <w:rsid w:val="000825CD"/>
    <w:rsid w:val="000841E9"/>
    <w:rsid w:val="000841EF"/>
    <w:rsid w:val="00084C38"/>
    <w:rsid w:val="00090F94"/>
    <w:rsid w:val="00092D49"/>
    <w:rsid w:val="00093A5C"/>
    <w:rsid w:val="000A0264"/>
    <w:rsid w:val="000A50B0"/>
    <w:rsid w:val="000A70D9"/>
    <w:rsid w:val="000B316A"/>
    <w:rsid w:val="000D3D20"/>
    <w:rsid w:val="000F6E53"/>
    <w:rsid w:val="0010427D"/>
    <w:rsid w:val="00132DAA"/>
    <w:rsid w:val="00137C03"/>
    <w:rsid w:val="00145B84"/>
    <w:rsid w:val="001504B9"/>
    <w:rsid w:val="00173F70"/>
    <w:rsid w:val="001917C2"/>
    <w:rsid w:val="00195C6D"/>
    <w:rsid w:val="001A43A5"/>
    <w:rsid w:val="001A75B8"/>
    <w:rsid w:val="001B17A3"/>
    <w:rsid w:val="001B2018"/>
    <w:rsid w:val="001B5C9F"/>
    <w:rsid w:val="001D0A86"/>
    <w:rsid w:val="001D45A0"/>
    <w:rsid w:val="001E65CF"/>
    <w:rsid w:val="0022125E"/>
    <w:rsid w:val="00222BEA"/>
    <w:rsid w:val="002237FB"/>
    <w:rsid w:val="00242F88"/>
    <w:rsid w:val="002432D4"/>
    <w:rsid w:val="002446D2"/>
    <w:rsid w:val="00256AD7"/>
    <w:rsid w:val="00264FD8"/>
    <w:rsid w:val="00266913"/>
    <w:rsid w:val="0027213F"/>
    <w:rsid w:val="00273050"/>
    <w:rsid w:val="00275AA4"/>
    <w:rsid w:val="00275B3B"/>
    <w:rsid w:val="00283465"/>
    <w:rsid w:val="0029143D"/>
    <w:rsid w:val="002941BE"/>
    <w:rsid w:val="002B0C7B"/>
    <w:rsid w:val="002B6E72"/>
    <w:rsid w:val="002B7551"/>
    <w:rsid w:val="002C10E6"/>
    <w:rsid w:val="002C1240"/>
    <w:rsid w:val="002C23EB"/>
    <w:rsid w:val="002C5FF7"/>
    <w:rsid w:val="002E58AD"/>
    <w:rsid w:val="002F5417"/>
    <w:rsid w:val="002F68DD"/>
    <w:rsid w:val="00300C05"/>
    <w:rsid w:val="00311240"/>
    <w:rsid w:val="00313182"/>
    <w:rsid w:val="00320699"/>
    <w:rsid w:val="00321D8D"/>
    <w:rsid w:val="00322D88"/>
    <w:rsid w:val="00326467"/>
    <w:rsid w:val="00366C54"/>
    <w:rsid w:val="003700BF"/>
    <w:rsid w:val="00370173"/>
    <w:rsid w:val="0037057F"/>
    <w:rsid w:val="0039178B"/>
    <w:rsid w:val="003B4E46"/>
    <w:rsid w:val="003C0D9F"/>
    <w:rsid w:val="003C5904"/>
    <w:rsid w:val="003C65AC"/>
    <w:rsid w:val="003D24E9"/>
    <w:rsid w:val="00403A2D"/>
    <w:rsid w:val="004103FD"/>
    <w:rsid w:val="00422B93"/>
    <w:rsid w:val="004244F7"/>
    <w:rsid w:val="004252DD"/>
    <w:rsid w:val="00434574"/>
    <w:rsid w:val="00437531"/>
    <w:rsid w:val="004507A4"/>
    <w:rsid w:val="00453F04"/>
    <w:rsid w:val="0045705D"/>
    <w:rsid w:val="004577D9"/>
    <w:rsid w:val="0046012B"/>
    <w:rsid w:val="00460247"/>
    <w:rsid w:val="0046781E"/>
    <w:rsid w:val="00467F4A"/>
    <w:rsid w:val="004A35A4"/>
    <w:rsid w:val="004B5195"/>
    <w:rsid w:val="004F3354"/>
    <w:rsid w:val="00511DFA"/>
    <w:rsid w:val="00512489"/>
    <w:rsid w:val="005126B5"/>
    <w:rsid w:val="005226D1"/>
    <w:rsid w:val="00526909"/>
    <w:rsid w:val="00527C50"/>
    <w:rsid w:val="005305AD"/>
    <w:rsid w:val="00541E32"/>
    <w:rsid w:val="00542E0A"/>
    <w:rsid w:val="00553E5B"/>
    <w:rsid w:val="00555D9F"/>
    <w:rsid w:val="00556E63"/>
    <w:rsid w:val="00572052"/>
    <w:rsid w:val="0057275F"/>
    <w:rsid w:val="00572A80"/>
    <w:rsid w:val="00572C94"/>
    <w:rsid w:val="00575EB3"/>
    <w:rsid w:val="005822A3"/>
    <w:rsid w:val="0059388E"/>
    <w:rsid w:val="005A2D22"/>
    <w:rsid w:val="005A3C64"/>
    <w:rsid w:val="005B75B6"/>
    <w:rsid w:val="005C0D1C"/>
    <w:rsid w:val="005C2496"/>
    <w:rsid w:val="005C7232"/>
    <w:rsid w:val="005D1530"/>
    <w:rsid w:val="005D35AB"/>
    <w:rsid w:val="005D68D6"/>
    <w:rsid w:val="005E2057"/>
    <w:rsid w:val="005F1095"/>
    <w:rsid w:val="005F230F"/>
    <w:rsid w:val="005F2E68"/>
    <w:rsid w:val="005F2EF6"/>
    <w:rsid w:val="00612F77"/>
    <w:rsid w:val="00613A83"/>
    <w:rsid w:val="00620C04"/>
    <w:rsid w:val="00632F91"/>
    <w:rsid w:val="00634397"/>
    <w:rsid w:val="00637B24"/>
    <w:rsid w:val="00647AEF"/>
    <w:rsid w:val="00655190"/>
    <w:rsid w:val="006551FA"/>
    <w:rsid w:val="006558D2"/>
    <w:rsid w:val="0067601E"/>
    <w:rsid w:val="00680049"/>
    <w:rsid w:val="00681D86"/>
    <w:rsid w:val="00691F04"/>
    <w:rsid w:val="00694F97"/>
    <w:rsid w:val="006A5CD5"/>
    <w:rsid w:val="006B4353"/>
    <w:rsid w:val="006B67F1"/>
    <w:rsid w:val="006B781B"/>
    <w:rsid w:val="006C5FF6"/>
    <w:rsid w:val="006D2413"/>
    <w:rsid w:val="006D54D2"/>
    <w:rsid w:val="00710615"/>
    <w:rsid w:val="00743C4D"/>
    <w:rsid w:val="007616D9"/>
    <w:rsid w:val="0077180E"/>
    <w:rsid w:val="007725D2"/>
    <w:rsid w:val="007801B7"/>
    <w:rsid w:val="007819D3"/>
    <w:rsid w:val="00786FDF"/>
    <w:rsid w:val="0079133F"/>
    <w:rsid w:val="007927E8"/>
    <w:rsid w:val="007A2C22"/>
    <w:rsid w:val="007A3483"/>
    <w:rsid w:val="007A5E44"/>
    <w:rsid w:val="007A6DF5"/>
    <w:rsid w:val="007B1CAE"/>
    <w:rsid w:val="007B4AFB"/>
    <w:rsid w:val="007B60B9"/>
    <w:rsid w:val="007B771C"/>
    <w:rsid w:val="007C2287"/>
    <w:rsid w:val="007C2D11"/>
    <w:rsid w:val="007D6036"/>
    <w:rsid w:val="007E72C5"/>
    <w:rsid w:val="00803146"/>
    <w:rsid w:val="00806E8A"/>
    <w:rsid w:val="00812453"/>
    <w:rsid w:val="00814DE0"/>
    <w:rsid w:val="00816FDE"/>
    <w:rsid w:val="0084518B"/>
    <w:rsid w:val="00847D60"/>
    <w:rsid w:val="00851395"/>
    <w:rsid w:val="0087062F"/>
    <w:rsid w:val="00876674"/>
    <w:rsid w:val="00876ED4"/>
    <w:rsid w:val="00880759"/>
    <w:rsid w:val="00891DA6"/>
    <w:rsid w:val="008972EE"/>
    <w:rsid w:val="008A34C8"/>
    <w:rsid w:val="008B73A1"/>
    <w:rsid w:val="008C680C"/>
    <w:rsid w:val="008C7B8F"/>
    <w:rsid w:val="008E7284"/>
    <w:rsid w:val="008F5A4D"/>
    <w:rsid w:val="008F63F1"/>
    <w:rsid w:val="008F69D1"/>
    <w:rsid w:val="009072B3"/>
    <w:rsid w:val="00912D8B"/>
    <w:rsid w:val="00913FA6"/>
    <w:rsid w:val="00924696"/>
    <w:rsid w:val="00927966"/>
    <w:rsid w:val="009362B5"/>
    <w:rsid w:val="00941CAE"/>
    <w:rsid w:val="0095254E"/>
    <w:rsid w:val="00964D70"/>
    <w:rsid w:val="00965A9F"/>
    <w:rsid w:val="00971148"/>
    <w:rsid w:val="009979E4"/>
    <w:rsid w:val="009B4383"/>
    <w:rsid w:val="009B5D4E"/>
    <w:rsid w:val="009C2F66"/>
    <w:rsid w:val="009C3103"/>
    <w:rsid w:val="009C531B"/>
    <w:rsid w:val="009D13DC"/>
    <w:rsid w:val="009D2421"/>
    <w:rsid w:val="009E6DE2"/>
    <w:rsid w:val="009F56E3"/>
    <w:rsid w:val="00A057F3"/>
    <w:rsid w:val="00A063F0"/>
    <w:rsid w:val="00A07395"/>
    <w:rsid w:val="00A07599"/>
    <w:rsid w:val="00A176B0"/>
    <w:rsid w:val="00A21623"/>
    <w:rsid w:val="00A228AD"/>
    <w:rsid w:val="00A231AD"/>
    <w:rsid w:val="00A23630"/>
    <w:rsid w:val="00A30BC6"/>
    <w:rsid w:val="00A405C4"/>
    <w:rsid w:val="00A40CC6"/>
    <w:rsid w:val="00A41C97"/>
    <w:rsid w:val="00A42CA4"/>
    <w:rsid w:val="00A47366"/>
    <w:rsid w:val="00A55B1A"/>
    <w:rsid w:val="00A60388"/>
    <w:rsid w:val="00A62812"/>
    <w:rsid w:val="00A62ECF"/>
    <w:rsid w:val="00A6612A"/>
    <w:rsid w:val="00A86DEF"/>
    <w:rsid w:val="00A9134B"/>
    <w:rsid w:val="00A91B0F"/>
    <w:rsid w:val="00A92EC5"/>
    <w:rsid w:val="00A976B7"/>
    <w:rsid w:val="00AB7AB5"/>
    <w:rsid w:val="00AE1D48"/>
    <w:rsid w:val="00AE3974"/>
    <w:rsid w:val="00AE6604"/>
    <w:rsid w:val="00AF2AEF"/>
    <w:rsid w:val="00AF31D1"/>
    <w:rsid w:val="00B02C11"/>
    <w:rsid w:val="00B03D97"/>
    <w:rsid w:val="00B147F6"/>
    <w:rsid w:val="00B22C66"/>
    <w:rsid w:val="00B27111"/>
    <w:rsid w:val="00B335D6"/>
    <w:rsid w:val="00B46060"/>
    <w:rsid w:val="00B51B11"/>
    <w:rsid w:val="00B54CDA"/>
    <w:rsid w:val="00B54D87"/>
    <w:rsid w:val="00B55E75"/>
    <w:rsid w:val="00B57EAD"/>
    <w:rsid w:val="00B6012A"/>
    <w:rsid w:val="00B619FC"/>
    <w:rsid w:val="00B6376F"/>
    <w:rsid w:val="00B73EBC"/>
    <w:rsid w:val="00B85D8B"/>
    <w:rsid w:val="00B923C7"/>
    <w:rsid w:val="00B94F87"/>
    <w:rsid w:val="00B952C9"/>
    <w:rsid w:val="00B953A7"/>
    <w:rsid w:val="00B9561A"/>
    <w:rsid w:val="00B961B6"/>
    <w:rsid w:val="00BA0332"/>
    <w:rsid w:val="00BB1C6A"/>
    <w:rsid w:val="00BC70EA"/>
    <w:rsid w:val="00BD6292"/>
    <w:rsid w:val="00BF14D5"/>
    <w:rsid w:val="00BF3852"/>
    <w:rsid w:val="00BF3E6A"/>
    <w:rsid w:val="00BF4A74"/>
    <w:rsid w:val="00C07D2D"/>
    <w:rsid w:val="00C07FD9"/>
    <w:rsid w:val="00C10320"/>
    <w:rsid w:val="00C10FA1"/>
    <w:rsid w:val="00C157A9"/>
    <w:rsid w:val="00C17156"/>
    <w:rsid w:val="00C222D9"/>
    <w:rsid w:val="00C2485C"/>
    <w:rsid w:val="00C326B7"/>
    <w:rsid w:val="00C35053"/>
    <w:rsid w:val="00C352C1"/>
    <w:rsid w:val="00C45AF7"/>
    <w:rsid w:val="00C46B06"/>
    <w:rsid w:val="00C516A4"/>
    <w:rsid w:val="00C51771"/>
    <w:rsid w:val="00C55A9A"/>
    <w:rsid w:val="00C55E4A"/>
    <w:rsid w:val="00C55E6D"/>
    <w:rsid w:val="00C604C7"/>
    <w:rsid w:val="00C62CEE"/>
    <w:rsid w:val="00C63A52"/>
    <w:rsid w:val="00C66A63"/>
    <w:rsid w:val="00C67CCB"/>
    <w:rsid w:val="00C70254"/>
    <w:rsid w:val="00C70390"/>
    <w:rsid w:val="00C746D5"/>
    <w:rsid w:val="00C76852"/>
    <w:rsid w:val="00C82366"/>
    <w:rsid w:val="00C83E7F"/>
    <w:rsid w:val="00C9455D"/>
    <w:rsid w:val="00C97E1D"/>
    <w:rsid w:val="00CA39E7"/>
    <w:rsid w:val="00CA7F22"/>
    <w:rsid w:val="00CB134F"/>
    <w:rsid w:val="00CD5602"/>
    <w:rsid w:val="00CD7404"/>
    <w:rsid w:val="00CE17ED"/>
    <w:rsid w:val="00CE762A"/>
    <w:rsid w:val="00CF300B"/>
    <w:rsid w:val="00CF3532"/>
    <w:rsid w:val="00CF779B"/>
    <w:rsid w:val="00D043DB"/>
    <w:rsid w:val="00D06F91"/>
    <w:rsid w:val="00D075D4"/>
    <w:rsid w:val="00D132CB"/>
    <w:rsid w:val="00D165C7"/>
    <w:rsid w:val="00D16B77"/>
    <w:rsid w:val="00D2364E"/>
    <w:rsid w:val="00D25DBF"/>
    <w:rsid w:val="00D26957"/>
    <w:rsid w:val="00D43AD7"/>
    <w:rsid w:val="00D51103"/>
    <w:rsid w:val="00D547FD"/>
    <w:rsid w:val="00D6242C"/>
    <w:rsid w:val="00D645E6"/>
    <w:rsid w:val="00D66FD4"/>
    <w:rsid w:val="00D724F2"/>
    <w:rsid w:val="00D73214"/>
    <w:rsid w:val="00D766AB"/>
    <w:rsid w:val="00D80915"/>
    <w:rsid w:val="00D817ED"/>
    <w:rsid w:val="00D9242B"/>
    <w:rsid w:val="00D93234"/>
    <w:rsid w:val="00D93C5E"/>
    <w:rsid w:val="00D950E9"/>
    <w:rsid w:val="00DA4AAA"/>
    <w:rsid w:val="00DA5326"/>
    <w:rsid w:val="00DA6607"/>
    <w:rsid w:val="00DA7130"/>
    <w:rsid w:val="00DA747D"/>
    <w:rsid w:val="00DC532C"/>
    <w:rsid w:val="00DE0C99"/>
    <w:rsid w:val="00E02E62"/>
    <w:rsid w:val="00E06C42"/>
    <w:rsid w:val="00E156D8"/>
    <w:rsid w:val="00E200E3"/>
    <w:rsid w:val="00E257DD"/>
    <w:rsid w:val="00E53FD5"/>
    <w:rsid w:val="00E62ACE"/>
    <w:rsid w:val="00E6307E"/>
    <w:rsid w:val="00E65924"/>
    <w:rsid w:val="00E7173A"/>
    <w:rsid w:val="00E811C6"/>
    <w:rsid w:val="00E852F4"/>
    <w:rsid w:val="00E97EC6"/>
    <w:rsid w:val="00EB0471"/>
    <w:rsid w:val="00EB193E"/>
    <w:rsid w:val="00EB3F6C"/>
    <w:rsid w:val="00EC2CC8"/>
    <w:rsid w:val="00EC4ABE"/>
    <w:rsid w:val="00EF021D"/>
    <w:rsid w:val="00EF63A1"/>
    <w:rsid w:val="00F15182"/>
    <w:rsid w:val="00F1685A"/>
    <w:rsid w:val="00F2288D"/>
    <w:rsid w:val="00F30F4E"/>
    <w:rsid w:val="00F41E3A"/>
    <w:rsid w:val="00F44D83"/>
    <w:rsid w:val="00F47C8E"/>
    <w:rsid w:val="00F64CAF"/>
    <w:rsid w:val="00F66329"/>
    <w:rsid w:val="00F673DD"/>
    <w:rsid w:val="00F67FD7"/>
    <w:rsid w:val="00F80352"/>
    <w:rsid w:val="00F8119F"/>
    <w:rsid w:val="00F824D5"/>
    <w:rsid w:val="00F839D1"/>
    <w:rsid w:val="00F85BB3"/>
    <w:rsid w:val="00F913C8"/>
    <w:rsid w:val="00F97DF0"/>
    <w:rsid w:val="00FA6756"/>
    <w:rsid w:val="00FA7B92"/>
    <w:rsid w:val="00FC1003"/>
    <w:rsid w:val="00FC24D4"/>
    <w:rsid w:val="00FD3EEE"/>
    <w:rsid w:val="00FD7954"/>
    <w:rsid w:val="00FE5B31"/>
    <w:rsid w:val="00FE7F86"/>
    <w:rsid w:val="00FF5947"/>
    <w:rsid w:val="00FF7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0A5E9"/>
  <w15:chartTrackingRefBased/>
  <w15:docId w15:val="{F7B71877-A1A0-4E48-8C24-FCCD3420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1">
    <w:name w:val="heading 1"/>
    <w:basedOn w:val="Normale"/>
    <w:next w:val="Normale"/>
    <w:link w:val="Titolo1Carattere"/>
    <w:uiPriority w:val="9"/>
    <w:qFormat/>
    <w:rsid w:val="003B4E46"/>
    <w:pPr>
      <w:keepNext/>
      <w:keepLines/>
      <w:spacing w:before="240" w:after="0"/>
      <w:outlineLvl w:val="0"/>
    </w:pPr>
    <w:rPr>
      <w:rFonts w:ascii="Calibri Light" w:eastAsia="Times New Roman" w:hAnsi="Calibri Light"/>
      <w:color w:val="2F5496"/>
      <w:sz w:val="32"/>
      <w:szCs w:val="32"/>
    </w:rPr>
  </w:style>
  <w:style w:type="paragraph" w:styleId="Titolo3">
    <w:name w:val="heading 3"/>
    <w:basedOn w:val="Normale"/>
    <w:next w:val="Normale"/>
    <w:link w:val="Titolo3Carattere"/>
    <w:uiPriority w:val="9"/>
    <w:unhideWhenUsed/>
    <w:qFormat/>
    <w:rsid w:val="007A5E44"/>
    <w:pPr>
      <w:keepNext/>
      <w:keepLines/>
      <w:spacing w:before="40" w:after="0"/>
      <w:outlineLvl w:val="2"/>
    </w:pPr>
    <w:rPr>
      <w:rFonts w:ascii="Calibri Light" w:eastAsia="Times New Roman" w:hAnsi="Calibri Light"/>
      <w:color w:val="1F3763"/>
      <w:sz w:val="24"/>
      <w:szCs w:val="24"/>
    </w:rPr>
  </w:style>
  <w:style w:type="paragraph" w:styleId="Titolo5">
    <w:name w:val="heading 5"/>
    <w:basedOn w:val="Normale"/>
    <w:next w:val="Normale"/>
    <w:link w:val="Titolo5Carattere"/>
    <w:uiPriority w:val="9"/>
    <w:unhideWhenUsed/>
    <w:qFormat/>
    <w:rsid w:val="001D45A0"/>
    <w:pPr>
      <w:keepNext/>
      <w:keepLines/>
      <w:spacing w:before="40" w:after="0"/>
      <w:outlineLvl w:val="4"/>
    </w:pPr>
    <w:rPr>
      <w:rFonts w:ascii="Calibri Light" w:eastAsia="Times New Roman" w:hAnsi="Calibri Light"/>
      <w:color w:val="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132CB"/>
    <w:pPr>
      <w:tabs>
        <w:tab w:val="center" w:pos="4819"/>
        <w:tab w:val="right" w:pos="9638"/>
      </w:tabs>
      <w:spacing w:after="0" w:line="240" w:lineRule="auto"/>
    </w:pPr>
    <w:rPr>
      <w:rFonts w:ascii="Tahoma" w:eastAsia="Times New Roman" w:hAnsi="Tahoma" w:cs="Tahoma"/>
      <w:sz w:val="24"/>
      <w:szCs w:val="24"/>
      <w:lang w:val="it-CH" w:eastAsia="it-IT"/>
    </w:rPr>
  </w:style>
  <w:style w:type="character" w:customStyle="1" w:styleId="IntestazioneCarattere">
    <w:name w:val="Intestazione Carattere"/>
    <w:link w:val="Intestazione"/>
    <w:uiPriority w:val="99"/>
    <w:rsid w:val="00D132CB"/>
    <w:rPr>
      <w:rFonts w:ascii="Tahoma" w:eastAsia="Times New Roman" w:hAnsi="Tahoma" w:cs="Tahoma"/>
      <w:sz w:val="24"/>
      <w:szCs w:val="24"/>
      <w:lang w:val="it-CH" w:eastAsia="it-IT"/>
    </w:rPr>
  </w:style>
  <w:style w:type="paragraph" w:styleId="Pidipagina">
    <w:name w:val="footer"/>
    <w:basedOn w:val="Normale"/>
    <w:link w:val="PidipaginaCarattere"/>
    <w:uiPriority w:val="99"/>
    <w:rsid w:val="00D132CB"/>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D132CB"/>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A6607"/>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DA6607"/>
    <w:rPr>
      <w:b/>
      <w:bCs/>
    </w:rPr>
  </w:style>
  <w:style w:type="character" w:styleId="Enfasicorsivo">
    <w:name w:val="Emphasis"/>
    <w:uiPriority w:val="20"/>
    <w:qFormat/>
    <w:rsid w:val="00DA6607"/>
    <w:rPr>
      <w:i/>
      <w:iCs/>
    </w:rPr>
  </w:style>
  <w:style w:type="character" w:customStyle="1" w:styleId="Titolo1Carattere">
    <w:name w:val="Titolo 1 Carattere"/>
    <w:link w:val="Titolo1"/>
    <w:uiPriority w:val="9"/>
    <w:rsid w:val="003B4E46"/>
    <w:rPr>
      <w:rFonts w:ascii="Calibri Light" w:eastAsia="Times New Roman" w:hAnsi="Calibri Light" w:cs="Times New Roman"/>
      <w:color w:val="2F5496"/>
      <w:sz w:val="32"/>
      <w:szCs w:val="32"/>
    </w:rPr>
  </w:style>
  <w:style w:type="character" w:styleId="Collegamentoipertestuale">
    <w:name w:val="Hyperlink"/>
    <w:uiPriority w:val="99"/>
    <w:unhideWhenUsed/>
    <w:rsid w:val="00C17156"/>
    <w:rPr>
      <w:color w:val="0000FF"/>
      <w:u w:val="single"/>
    </w:rPr>
  </w:style>
  <w:style w:type="character" w:styleId="Collegamentovisitato">
    <w:name w:val="FollowedHyperlink"/>
    <w:uiPriority w:val="99"/>
    <w:semiHidden/>
    <w:unhideWhenUsed/>
    <w:rsid w:val="00D93234"/>
    <w:rPr>
      <w:color w:val="954F72"/>
      <w:u w:val="single"/>
    </w:rPr>
  </w:style>
  <w:style w:type="character" w:styleId="Menzionenonrisolta">
    <w:name w:val="Unresolved Mention"/>
    <w:uiPriority w:val="99"/>
    <w:semiHidden/>
    <w:unhideWhenUsed/>
    <w:rsid w:val="00D93234"/>
    <w:rPr>
      <w:color w:val="605E5C"/>
      <w:shd w:val="clear" w:color="auto" w:fill="E1DFDD"/>
    </w:rPr>
  </w:style>
  <w:style w:type="character" w:customStyle="1" w:styleId="Titolo5Carattere">
    <w:name w:val="Titolo 5 Carattere"/>
    <w:link w:val="Titolo5"/>
    <w:uiPriority w:val="9"/>
    <w:rsid w:val="001D45A0"/>
    <w:rPr>
      <w:rFonts w:ascii="Calibri Light" w:eastAsia="Times New Roman" w:hAnsi="Calibri Light" w:cs="Times New Roman"/>
      <w:color w:val="2F5496"/>
    </w:rPr>
  </w:style>
  <w:style w:type="character" w:customStyle="1" w:styleId="movie-director">
    <w:name w:val="movie-director"/>
    <w:basedOn w:val="Carpredefinitoparagrafo"/>
    <w:rsid w:val="001D45A0"/>
  </w:style>
  <w:style w:type="character" w:customStyle="1" w:styleId="item-category">
    <w:name w:val="item-category"/>
    <w:basedOn w:val="Carpredefinitoparagrafo"/>
    <w:rsid w:val="001D45A0"/>
  </w:style>
  <w:style w:type="character" w:customStyle="1" w:styleId="movie-country">
    <w:name w:val="movie-country"/>
    <w:basedOn w:val="Carpredefinitoparagrafo"/>
    <w:rsid w:val="001D45A0"/>
  </w:style>
  <w:style w:type="character" w:customStyle="1" w:styleId="movie-year">
    <w:name w:val="movie-year"/>
    <w:basedOn w:val="Carpredefinitoparagrafo"/>
    <w:rsid w:val="001D45A0"/>
  </w:style>
  <w:style w:type="character" w:customStyle="1" w:styleId="movie-dutation">
    <w:name w:val="movie-dutation"/>
    <w:basedOn w:val="Carpredefinitoparagrafo"/>
    <w:rsid w:val="001D45A0"/>
  </w:style>
  <w:style w:type="paragraph" w:styleId="Paragrafoelenco">
    <w:name w:val="List Paragraph"/>
    <w:basedOn w:val="Normale"/>
    <w:uiPriority w:val="34"/>
    <w:qFormat/>
    <w:rsid w:val="00CE762A"/>
    <w:pPr>
      <w:ind w:left="720"/>
      <w:contextualSpacing/>
    </w:pPr>
  </w:style>
  <w:style w:type="paragraph" w:styleId="Nessunaspaziatura">
    <w:name w:val="No Spacing"/>
    <w:uiPriority w:val="1"/>
    <w:qFormat/>
    <w:rsid w:val="00370173"/>
    <w:rPr>
      <w:sz w:val="22"/>
      <w:szCs w:val="22"/>
      <w:lang w:eastAsia="en-US"/>
    </w:rPr>
  </w:style>
  <w:style w:type="character" w:styleId="Rimandocommento">
    <w:name w:val="annotation reference"/>
    <w:uiPriority w:val="99"/>
    <w:semiHidden/>
    <w:unhideWhenUsed/>
    <w:rsid w:val="00C51771"/>
    <w:rPr>
      <w:sz w:val="16"/>
      <w:szCs w:val="16"/>
    </w:rPr>
  </w:style>
  <w:style w:type="paragraph" w:styleId="Testocommento">
    <w:name w:val="annotation text"/>
    <w:basedOn w:val="Normale"/>
    <w:link w:val="TestocommentoCarattere"/>
    <w:uiPriority w:val="99"/>
    <w:semiHidden/>
    <w:unhideWhenUsed/>
    <w:rsid w:val="00C51771"/>
    <w:pPr>
      <w:spacing w:line="240" w:lineRule="auto"/>
    </w:pPr>
    <w:rPr>
      <w:sz w:val="20"/>
      <w:szCs w:val="20"/>
    </w:rPr>
  </w:style>
  <w:style w:type="character" w:customStyle="1" w:styleId="TestocommentoCarattere">
    <w:name w:val="Testo commento Carattere"/>
    <w:link w:val="Testocommento"/>
    <w:uiPriority w:val="99"/>
    <w:semiHidden/>
    <w:rsid w:val="00C51771"/>
    <w:rPr>
      <w:sz w:val="20"/>
      <w:szCs w:val="20"/>
    </w:rPr>
  </w:style>
  <w:style w:type="paragraph" w:styleId="Soggettocommento">
    <w:name w:val="annotation subject"/>
    <w:basedOn w:val="Testocommento"/>
    <w:next w:val="Testocommento"/>
    <w:link w:val="SoggettocommentoCarattere"/>
    <w:uiPriority w:val="99"/>
    <w:semiHidden/>
    <w:unhideWhenUsed/>
    <w:rsid w:val="00C51771"/>
    <w:rPr>
      <w:b/>
      <w:bCs/>
    </w:rPr>
  </w:style>
  <w:style w:type="character" w:customStyle="1" w:styleId="SoggettocommentoCarattere">
    <w:name w:val="Soggetto commento Carattere"/>
    <w:link w:val="Soggettocommento"/>
    <w:uiPriority w:val="99"/>
    <w:semiHidden/>
    <w:rsid w:val="00C51771"/>
    <w:rPr>
      <w:b/>
      <w:bCs/>
      <w:sz w:val="20"/>
      <w:szCs w:val="20"/>
    </w:rPr>
  </w:style>
  <w:style w:type="paragraph" w:styleId="Testofumetto">
    <w:name w:val="Balloon Text"/>
    <w:basedOn w:val="Normale"/>
    <w:link w:val="TestofumettoCarattere"/>
    <w:uiPriority w:val="99"/>
    <w:semiHidden/>
    <w:unhideWhenUsed/>
    <w:rsid w:val="00C5177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C51771"/>
    <w:rPr>
      <w:rFonts w:ascii="Segoe UI" w:hAnsi="Segoe UI" w:cs="Segoe UI"/>
      <w:sz w:val="18"/>
      <w:szCs w:val="18"/>
    </w:rPr>
  </w:style>
  <w:style w:type="paragraph" w:styleId="Revisione">
    <w:name w:val="Revision"/>
    <w:hidden/>
    <w:uiPriority w:val="99"/>
    <w:semiHidden/>
    <w:rsid w:val="00E65924"/>
    <w:rPr>
      <w:sz w:val="22"/>
      <w:szCs w:val="22"/>
      <w:lang w:eastAsia="en-US"/>
    </w:rPr>
  </w:style>
  <w:style w:type="character" w:customStyle="1" w:styleId="Titolo3Carattere">
    <w:name w:val="Titolo 3 Carattere"/>
    <w:link w:val="Titolo3"/>
    <w:uiPriority w:val="9"/>
    <w:rsid w:val="007A5E44"/>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6441">
      <w:bodyDiv w:val="1"/>
      <w:marLeft w:val="0"/>
      <w:marRight w:val="0"/>
      <w:marTop w:val="0"/>
      <w:marBottom w:val="0"/>
      <w:divBdr>
        <w:top w:val="none" w:sz="0" w:space="0" w:color="auto"/>
        <w:left w:val="none" w:sz="0" w:space="0" w:color="auto"/>
        <w:bottom w:val="none" w:sz="0" w:space="0" w:color="auto"/>
        <w:right w:val="none" w:sz="0" w:space="0" w:color="auto"/>
      </w:divBdr>
    </w:div>
    <w:div w:id="314722921">
      <w:bodyDiv w:val="1"/>
      <w:marLeft w:val="0"/>
      <w:marRight w:val="0"/>
      <w:marTop w:val="0"/>
      <w:marBottom w:val="0"/>
      <w:divBdr>
        <w:top w:val="none" w:sz="0" w:space="0" w:color="auto"/>
        <w:left w:val="none" w:sz="0" w:space="0" w:color="auto"/>
        <w:bottom w:val="none" w:sz="0" w:space="0" w:color="auto"/>
        <w:right w:val="none" w:sz="0" w:space="0" w:color="auto"/>
      </w:divBdr>
    </w:div>
    <w:div w:id="344282615">
      <w:bodyDiv w:val="1"/>
      <w:marLeft w:val="0"/>
      <w:marRight w:val="0"/>
      <w:marTop w:val="0"/>
      <w:marBottom w:val="0"/>
      <w:divBdr>
        <w:top w:val="none" w:sz="0" w:space="0" w:color="auto"/>
        <w:left w:val="none" w:sz="0" w:space="0" w:color="auto"/>
        <w:bottom w:val="none" w:sz="0" w:space="0" w:color="auto"/>
        <w:right w:val="none" w:sz="0" w:space="0" w:color="auto"/>
      </w:divBdr>
      <w:divsChild>
        <w:div w:id="16929568">
          <w:marLeft w:val="0"/>
          <w:marRight w:val="0"/>
          <w:marTop w:val="0"/>
          <w:marBottom w:val="0"/>
          <w:divBdr>
            <w:top w:val="none" w:sz="0" w:space="0" w:color="auto"/>
            <w:left w:val="none" w:sz="0" w:space="0" w:color="auto"/>
            <w:bottom w:val="none" w:sz="0" w:space="0" w:color="auto"/>
            <w:right w:val="none" w:sz="0" w:space="0" w:color="auto"/>
          </w:divBdr>
          <w:divsChild>
            <w:div w:id="2000645965">
              <w:marLeft w:val="0"/>
              <w:marRight w:val="0"/>
              <w:marTop w:val="0"/>
              <w:marBottom w:val="0"/>
              <w:divBdr>
                <w:top w:val="none" w:sz="0" w:space="0" w:color="auto"/>
                <w:left w:val="none" w:sz="0" w:space="0" w:color="auto"/>
                <w:bottom w:val="none" w:sz="0" w:space="0" w:color="auto"/>
                <w:right w:val="none" w:sz="0" w:space="0" w:color="auto"/>
              </w:divBdr>
              <w:divsChild>
                <w:div w:id="1932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68556">
      <w:bodyDiv w:val="1"/>
      <w:marLeft w:val="0"/>
      <w:marRight w:val="0"/>
      <w:marTop w:val="0"/>
      <w:marBottom w:val="0"/>
      <w:divBdr>
        <w:top w:val="none" w:sz="0" w:space="0" w:color="auto"/>
        <w:left w:val="none" w:sz="0" w:space="0" w:color="auto"/>
        <w:bottom w:val="none" w:sz="0" w:space="0" w:color="auto"/>
        <w:right w:val="none" w:sz="0" w:space="0" w:color="auto"/>
      </w:divBdr>
      <w:divsChild>
        <w:div w:id="846410619">
          <w:marLeft w:val="0"/>
          <w:marRight w:val="0"/>
          <w:marTop w:val="0"/>
          <w:marBottom w:val="0"/>
          <w:divBdr>
            <w:top w:val="none" w:sz="0" w:space="0" w:color="auto"/>
            <w:left w:val="none" w:sz="0" w:space="0" w:color="auto"/>
            <w:bottom w:val="none" w:sz="0" w:space="0" w:color="auto"/>
            <w:right w:val="none" w:sz="0" w:space="0" w:color="auto"/>
          </w:divBdr>
          <w:divsChild>
            <w:div w:id="1143933807">
              <w:marLeft w:val="0"/>
              <w:marRight w:val="0"/>
              <w:marTop w:val="0"/>
              <w:marBottom w:val="0"/>
              <w:divBdr>
                <w:top w:val="none" w:sz="0" w:space="0" w:color="auto"/>
                <w:left w:val="none" w:sz="0" w:space="0" w:color="auto"/>
                <w:bottom w:val="none" w:sz="0" w:space="0" w:color="auto"/>
                <w:right w:val="none" w:sz="0" w:space="0" w:color="auto"/>
              </w:divBdr>
              <w:divsChild>
                <w:div w:id="936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01946">
      <w:bodyDiv w:val="1"/>
      <w:marLeft w:val="0"/>
      <w:marRight w:val="0"/>
      <w:marTop w:val="0"/>
      <w:marBottom w:val="0"/>
      <w:divBdr>
        <w:top w:val="none" w:sz="0" w:space="0" w:color="auto"/>
        <w:left w:val="none" w:sz="0" w:space="0" w:color="auto"/>
        <w:bottom w:val="none" w:sz="0" w:space="0" w:color="auto"/>
        <w:right w:val="none" w:sz="0" w:space="0" w:color="auto"/>
      </w:divBdr>
    </w:div>
    <w:div w:id="537815719">
      <w:bodyDiv w:val="1"/>
      <w:marLeft w:val="0"/>
      <w:marRight w:val="0"/>
      <w:marTop w:val="0"/>
      <w:marBottom w:val="0"/>
      <w:divBdr>
        <w:top w:val="none" w:sz="0" w:space="0" w:color="auto"/>
        <w:left w:val="none" w:sz="0" w:space="0" w:color="auto"/>
        <w:bottom w:val="none" w:sz="0" w:space="0" w:color="auto"/>
        <w:right w:val="none" w:sz="0" w:space="0" w:color="auto"/>
      </w:divBdr>
    </w:div>
    <w:div w:id="608125041">
      <w:bodyDiv w:val="1"/>
      <w:marLeft w:val="0"/>
      <w:marRight w:val="0"/>
      <w:marTop w:val="0"/>
      <w:marBottom w:val="0"/>
      <w:divBdr>
        <w:top w:val="none" w:sz="0" w:space="0" w:color="auto"/>
        <w:left w:val="none" w:sz="0" w:space="0" w:color="auto"/>
        <w:bottom w:val="none" w:sz="0" w:space="0" w:color="auto"/>
        <w:right w:val="none" w:sz="0" w:space="0" w:color="auto"/>
      </w:divBdr>
    </w:div>
    <w:div w:id="780565065">
      <w:bodyDiv w:val="1"/>
      <w:marLeft w:val="0"/>
      <w:marRight w:val="0"/>
      <w:marTop w:val="0"/>
      <w:marBottom w:val="0"/>
      <w:divBdr>
        <w:top w:val="none" w:sz="0" w:space="0" w:color="auto"/>
        <w:left w:val="none" w:sz="0" w:space="0" w:color="auto"/>
        <w:bottom w:val="none" w:sz="0" w:space="0" w:color="auto"/>
        <w:right w:val="none" w:sz="0" w:space="0" w:color="auto"/>
      </w:divBdr>
    </w:div>
    <w:div w:id="897516931">
      <w:bodyDiv w:val="1"/>
      <w:marLeft w:val="0"/>
      <w:marRight w:val="0"/>
      <w:marTop w:val="0"/>
      <w:marBottom w:val="0"/>
      <w:divBdr>
        <w:top w:val="none" w:sz="0" w:space="0" w:color="auto"/>
        <w:left w:val="none" w:sz="0" w:space="0" w:color="auto"/>
        <w:bottom w:val="none" w:sz="0" w:space="0" w:color="auto"/>
        <w:right w:val="none" w:sz="0" w:space="0" w:color="auto"/>
      </w:divBdr>
    </w:div>
    <w:div w:id="965547511">
      <w:bodyDiv w:val="1"/>
      <w:marLeft w:val="0"/>
      <w:marRight w:val="0"/>
      <w:marTop w:val="0"/>
      <w:marBottom w:val="0"/>
      <w:divBdr>
        <w:top w:val="none" w:sz="0" w:space="0" w:color="auto"/>
        <w:left w:val="none" w:sz="0" w:space="0" w:color="auto"/>
        <w:bottom w:val="none" w:sz="0" w:space="0" w:color="auto"/>
        <w:right w:val="none" w:sz="0" w:space="0" w:color="auto"/>
      </w:divBdr>
    </w:div>
    <w:div w:id="1007899664">
      <w:bodyDiv w:val="1"/>
      <w:marLeft w:val="0"/>
      <w:marRight w:val="0"/>
      <w:marTop w:val="0"/>
      <w:marBottom w:val="0"/>
      <w:divBdr>
        <w:top w:val="none" w:sz="0" w:space="0" w:color="auto"/>
        <w:left w:val="none" w:sz="0" w:space="0" w:color="auto"/>
        <w:bottom w:val="none" w:sz="0" w:space="0" w:color="auto"/>
        <w:right w:val="none" w:sz="0" w:space="0" w:color="auto"/>
      </w:divBdr>
    </w:div>
    <w:div w:id="1125975019">
      <w:bodyDiv w:val="1"/>
      <w:marLeft w:val="0"/>
      <w:marRight w:val="0"/>
      <w:marTop w:val="0"/>
      <w:marBottom w:val="0"/>
      <w:divBdr>
        <w:top w:val="none" w:sz="0" w:space="0" w:color="auto"/>
        <w:left w:val="none" w:sz="0" w:space="0" w:color="auto"/>
        <w:bottom w:val="none" w:sz="0" w:space="0" w:color="auto"/>
        <w:right w:val="none" w:sz="0" w:space="0" w:color="auto"/>
      </w:divBdr>
      <w:divsChild>
        <w:div w:id="1909917588">
          <w:marLeft w:val="0"/>
          <w:marRight w:val="0"/>
          <w:marTop w:val="0"/>
          <w:marBottom w:val="0"/>
          <w:divBdr>
            <w:top w:val="none" w:sz="0" w:space="0" w:color="auto"/>
            <w:left w:val="none" w:sz="0" w:space="0" w:color="auto"/>
            <w:bottom w:val="none" w:sz="0" w:space="0" w:color="auto"/>
            <w:right w:val="none" w:sz="0" w:space="0" w:color="auto"/>
          </w:divBdr>
          <w:divsChild>
            <w:div w:id="1994601849">
              <w:marLeft w:val="0"/>
              <w:marRight w:val="0"/>
              <w:marTop w:val="0"/>
              <w:marBottom w:val="0"/>
              <w:divBdr>
                <w:top w:val="none" w:sz="0" w:space="0" w:color="auto"/>
                <w:left w:val="none" w:sz="0" w:space="0" w:color="auto"/>
                <w:bottom w:val="none" w:sz="0" w:space="0" w:color="auto"/>
                <w:right w:val="none" w:sz="0" w:space="0" w:color="auto"/>
              </w:divBdr>
              <w:divsChild>
                <w:div w:id="1065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19875">
      <w:bodyDiv w:val="1"/>
      <w:marLeft w:val="0"/>
      <w:marRight w:val="0"/>
      <w:marTop w:val="0"/>
      <w:marBottom w:val="0"/>
      <w:divBdr>
        <w:top w:val="none" w:sz="0" w:space="0" w:color="auto"/>
        <w:left w:val="none" w:sz="0" w:space="0" w:color="auto"/>
        <w:bottom w:val="none" w:sz="0" w:space="0" w:color="auto"/>
        <w:right w:val="none" w:sz="0" w:space="0" w:color="auto"/>
      </w:divBdr>
    </w:div>
    <w:div w:id="1482578211">
      <w:bodyDiv w:val="1"/>
      <w:marLeft w:val="0"/>
      <w:marRight w:val="0"/>
      <w:marTop w:val="0"/>
      <w:marBottom w:val="0"/>
      <w:divBdr>
        <w:top w:val="none" w:sz="0" w:space="0" w:color="auto"/>
        <w:left w:val="none" w:sz="0" w:space="0" w:color="auto"/>
        <w:bottom w:val="none" w:sz="0" w:space="0" w:color="auto"/>
        <w:right w:val="none" w:sz="0" w:space="0" w:color="auto"/>
      </w:divBdr>
    </w:div>
    <w:div w:id="1571497117">
      <w:bodyDiv w:val="1"/>
      <w:marLeft w:val="0"/>
      <w:marRight w:val="0"/>
      <w:marTop w:val="0"/>
      <w:marBottom w:val="0"/>
      <w:divBdr>
        <w:top w:val="none" w:sz="0" w:space="0" w:color="auto"/>
        <w:left w:val="none" w:sz="0" w:space="0" w:color="auto"/>
        <w:bottom w:val="none" w:sz="0" w:space="0" w:color="auto"/>
        <w:right w:val="none" w:sz="0" w:space="0" w:color="auto"/>
      </w:divBdr>
    </w:div>
    <w:div w:id="1595822433">
      <w:bodyDiv w:val="1"/>
      <w:marLeft w:val="0"/>
      <w:marRight w:val="0"/>
      <w:marTop w:val="0"/>
      <w:marBottom w:val="0"/>
      <w:divBdr>
        <w:top w:val="none" w:sz="0" w:space="0" w:color="auto"/>
        <w:left w:val="none" w:sz="0" w:space="0" w:color="auto"/>
        <w:bottom w:val="none" w:sz="0" w:space="0" w:color="auto"/>
        <w:right w:val="none" w:sz="0" w:space="0" w:color="auto"/>
      </w:divBdr>
    </w:div>
    <w:div w:id="1604990948">
      <w:bodyDiv w:val="1"/>
      <w:marLeft w:val="0"/>
      <w:marRight w:val="0"/>
      <w:marTop w:val="0"/>
      <w:marBottom w:val="0"/>
      <w:divBdr>
        <w:top w:val="none" w:sz="0" w:space="0" w:color="auto"/>
        <w:left w:val="none" w:sz="0" w:space="0" w:color="auto"/>
        <w:bottom w:val="none" w:sz="0" w:space="0" w:color="auto"/>
        <w:right w:val="none" w:sz="0" w:space="0" w:color="auto"/>
      </w:divBdr>
    </w:div>
    <w:div w:id="1627857414">
      <w:bodyDiv w:val="1"/>
      <w:marLeft w:val="0"/>
      <w:marRight w:val="0"/>
      <w:marTop w:val="0"/>
      <w:marBottom w:val="0"/>
      <w:divBdr>
        <w:top w:val="none" w:sz="0" w:space="0" w:color="auto"/>
        <w:left w:val="none" w:sz="0" w:space="0" w:color="auto"/>
        <w:bottom w:val="none" w:sz="0" w:space="0" w:color="auto"/>
        <w:right w:val="none" w:sz="0" w:space="0" w:color="auto"/>
      </w:divBdr>
      <w:divsChild>
        <w:div w:id="348024332">
          <w:marLeft w:val="0"/>
          <w:marRight w:val="0"/>
          <w:marTop w:val="0"/>
          <w:marBottom w:val="0"/>
          <w:divBdr>
            <w:top w:val="none" w:sz="0" w:space="0" w:color="auto"/>
            <w:left w:val="none" w:sz="0" w:space="0" w:color="auto"/>
            <w:bottom w:val="none" w:sz="0" w:space="0" w:color="auto"/>
            <w:right w:val="none" w:sz="0" w:space="0" w:color="auto"/>
          </w:divBdr>
          <w:divsChild>
            <w:div w:id="4335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063206">
      <w:bodyDiv w:val="1"/>
      <w:marLeft w:val="0"/>
      <w:marRight w:val="0"/>
      <w:marTop w:val="0"/>
      <w:marBottom w:val="0"/>
      <w:divBdr>
        <w:top w:val="none" w:sz="0" w:space="0" w:color="auto"/>
        <w:left w:val="none" w:sz="0" w:space="0" w:color="auto"/>
        <w:bottom w:val="none" w:sz="0" w:space="0" w:color="auto"/>
        <w:right w:val="none" w:sz="0" w:space="0" w:color="auto"/>
      </w:divBdr>
    </w:div>
    <w:div w:id="1877043803">
      <w:bodyDiv w:val="1"/>
      <w:marLeft w:val="0"/>
      <w:marRight w:val="0"/>
      <w:marTop w:val="0"/>
      <w:marBottom w:val="0"/>
      <w:divBdr>
        <w:top w:val="none" w:sz="0" w:space="0" w:color="auto"/>
        <w:left w:val="none" w:sz="0" w:space="0" w:color="auto"/>
        <w:bottom w:val="none" w:sz="0" w:space="0" w:color="auto"/>
        <w:right w:val="none" w:sz="0" w:space="0" w:color="auto"/>
      </w:divBdr>
    </w:div>
    <w:div w:id="1914241339">
      <w:bodyDiv w:val="1"/>
      <w:marLeft w:val="0"/>
      <w:marRight w:val="0"/>
      <w:marTop w:val="0"/>
      <w:marBottom w:val="0"/>
      <w:divBdr>
        <w:top w:val="none" w:sz="0" w:space="0" w:color="auto"/>
        <w:left w:val="none" w:sz="0" w:space="0" w:color="auto"/>
        <w:bottom w:val="none" w:sz="0" w:space="0" w:color="auto"/>
        <w:right w:val="none" w:sz="0" w:space="0" w:color="auto"/>
      </w:divBdr>
    </w:div>
    <w:div w:id="1975867823">
      <w:bodyDiv w:val="1"/>
      <w:marLeft w:val="0"/>
      <w:marRight w:val="0"/>
      <w:marTop w:val="0"/>
      <w:marBottom w:val="0"/>
      <w:divBdr>
        <w:top w:val="none" w:sz="0" w:space="0" w:color="auto"/>
        <w:left w:val="none" w:sz="0" w:space="0" w:color="auto"/>
        <w:bottom w:val="none" w:sz="0" w:space="0" w:color="auto"/>
        <w:right w:val="none" w:sz="0" w:space="0" w:color="auto"/>
      </w:divBdr>
    </w:div>
    <w:div w:id="20346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Links>
    <vt:vector size="36" baseType="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131092</vt:i4>
      </vt:variant>
      <vt:variant>
        <vt:i4>3</vt:i4>
      </vt:variant>
      <vt:variant>
        <vt:i4>0</vt:i4>
      </vt:variant>
      <vt:variant>
        <vt:i4>5</vt:i4>
      </vt:variant>
      <vt:variant>
        <vt:lpwstr>http://www.cinemambiente.it/</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Martinat</dc:creator>
  <cp:keywords/>
  <dc:description/>
  <cp:lastModifiedBy>COP Consorzio Ong Piemontesi</cp:lastModifiedBy>
  <cp:revision>6</cp:revision>
  <cp:lastPrinted>2020-04-17T12:43:00Z</cp:lastPrinted>
  <dcterms:created xsi:type="dcterms:W3CDTF">2020-05-19T11:07:00Z</dcterms:created>
  <dcterms:modified xsi:type="dcterms:W3CDTF">2020-05-20T07:24:00Z</dcterms:modified>
</cp:coreProperties>
</file>